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Default="00524902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B614CB" w:rsidRDefault="00B614CB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B614CB" w:rsidRDefault="00B614CB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B614CB" w:rsidRDefault="00B614CB"/>
              </w:txbxContent>
            </v:textbox>
          </v:shape>
        </w:pic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>แผนพัฒนาท้องถิ่น</w:t>
      </w:r>
      <w:r w:rsidR="004F3A5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( พ.ศ. 2561 </w:t>
      </w:r>
      <w:r w:rsidR="00887E45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</w:t>
      </w:r>
      <w:r w:rsidR="005E75A3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887E45" w:rsidRDefault="00887E45" w:rsidP="0072326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องค์การบริหารส่วนตำบลเวียงตาล อำเภอห้างฉัตร  จังหวัดลำปาง</w:t>
      </w:r>
    </w:p>
    <w:p w:rsidR="00887E45" w:rsidRDefault="004F3A53" w:rsidP="00B614CB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D0043">
        <w:rPr>
          <w:rFonts w:ascii="TH Niramit AS" w:hAnsi="TH Niramit AS" w:cs="TH Niramit AS"/>
          <w:b/>
          <w:bCs/>
          <w:sz w:val="36"/>
          <w:szCs w:val="36"/>
          <w:cs/>
        </w:rPr>
        <w:t xml:space="preserve">ส่วนที่ </w:t>
      </w:r>
      <w:r w:rsidR="005E75A3">
        <w:rPr>
          <w:rFonts w:ascii="TH Niramit AS" w:hAnsi="TH Niramit AS" w:cs="TH Niramit AS" w:hint="cs"/>
          <w:b/>
          <w:bCs/>
          <w:sz w:val="36"/>
          <w:szCs w:val="36"/>
          <w:cs/>
        </w:rPr>
        <w:t>2</w:t>
      </w:r>
      <w:r w:rsidR="00FA3C7E" w:rsidRPr="008D0043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8D0043">
        <w:rPr>
          <w:rFonts w:ascii="TH Niramit AS" w:hAnsi="TH Niramit AS" w:cs="TH Niramit AS"/>
          <w:b/>
          <w:bCs/>
          <w:sz w:val="36"/>
          <w:szCs w:val="36"/>
          <w:cs/>
        </w:rPr>
        <w:t>ยุทธศาสตร์</w:t>
      </w:r>
      <w:r w:rsidR="00272B07">
        <w:rPr>
          <w:rFonts w:ascii="TH Niramit AS" w:hAnsi="TH Niramit AS" w:cs="TH Niramit AS" w:hint="cs"/>
          <w:b/>
          <w:bCs/>
          <w:sz w:val="36"/>
          <w:szCs w:val="36"/>
          <w:cs/>
        </w:rPr>
        <w:t>การพัฒนา</w:t>
      </w:r>
      <w:r w:rsidRPr="008D0043">
        <w:rPr>
          <w:rFonts w:ascii="TH Niramit AS" w:hAnsi="TH Niramit AS" w:cs="TH Niramit AS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CA2BE1" w:rsidRPr="002132FF" w:rsidRDefault="00CA2BE1" w:rsidP="00CA2BE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***************************</w:t>
      </w:r>
    </w:p>
    <w:p w:rsidR="00E82A4D" w:rsidRPr="005E75A3" w:rsidRDefault="00E82A4D" w:rsidP="00B614CB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5E75A3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1. </w:t>
      </w:r>
      <w:r w:rsidRPr="005E75A3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ความสัมพันธ์ระหว่างแผนพัฒนาระดับมหภาค</w:t>
      </w:r>
    </w:p>
    <w:p w:rsidR="006B3C70" w:rsidRPr="0098438A" w:rsidRDefault="006B3C70" w:rsidP="00B614CB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8438A">
        <w:rPr>
          <w:rFonts w:ascii="TH Niramit AS" w:hAnsi="TH Niramit AS" w:cs="TH Niramit AS"/>
          <w:b/>
          <w:bCs/>
          <w:sz w:val="30"/>
          <w:szCs w:val="30"/>
        </w:rPr>
        <w:t xml:space="preserve">1.1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ยุทธศาสตร์การพัฒนาชาติ 20 ปี (พ.ศ.2560-2579)</w:t>
      </w:r>
    </w:p>
    <w:p w:rsidR="006B3C70" w:rsidRPr="0098438A" w:rsidRDefault="006B3C70" w:rsidP="006B3C70">
      <w:pPr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ที่มา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รัฐธรรมนูญแห่งราชอาณาจักรไทย พ.ศ. 2559 มาตรา 65 กำหนดไว้ว่า “รัฐพึงจัดให้มียุทธศาสตร์ชาติเป็นเป้าหมายการพัฒนาประเทศอย่างยั่งยืนตามหลักธรรมาภิบาล เพื่อใช้เป็นกรอบในการจัดทำแผนต่าง ๆ ให้สอดคล้องและบูรณาการกัน เพื่อให้เกิดเป็นพลังผลักดันร่วมกันไปสู่เป้าหมาย”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วิสัยทัศน์ประเทศไทย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มั่นคง มั่งคั่ง ยั่งยืน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นำไปสู่การพัฒนาให้คนไทยมีความสุข ภายใต้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ปรัชญาของ</w:t>
      </w:r>
    </w:p>
    <w:p w:rsidR="006B3C70" w:rsidRPr="0098438A" w:rsidRDefault="006B3C70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เศรษฐกิจพอเพียง</w:t>
      </w:r>
      <w:r w:rsidRPr="0098438A">
        <w:rPr>
          <w:rFonts w:ascii="TH Niramit AS" w:hAnsi="TH Niramit AS" w:cs="TH Niramit AS"/>
          <w:sz w:val="30"/>
          <w:szCs w:val="30"/>
        </w:rPr>
        <w:t>”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ความมั่นคง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การมีความมั่นคงปลอดภัยจากภัยและการเปลี่ยนแปลงทั้งภายในประเทศและภายนอกประเทศในทุกระดับ ทั้งระดับประเทศ สังคม ชุมชน ครัวเรือน และปัจเจกบุคคล และมีความมั่นคงในทุกมิติ ทั้งมิติเศรษฐกิจ สังคม สิ่งแวดล้อม และการเมือง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ประเทศมีความมั่นคงในเอกราชและอธิปไตย มีสถาบันชาติ ศาสนา พระมหากษัตริย์ที่เข้มแข็งเป็นศูนย์กลางและเป็นที่ยึดเหนี่ยวจิตใจของประชาชนมีระบบการเมืองที่มั่นคงเป็นกลไกที่นำไปสู่การบริหารประเทศที่ต่อเนื่องและโปร่งใสตามหลักธรรมาภิบา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สังคมมีความปรองดองและความสามัคคี สามารถผนึกกำลังเพื่อพัฒนาประเทศ ชุมชนมีความเข้มแข็งครอบครัวมีความอบอุ่น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ประชาชนมีความมั่นคงในชีวิต มีงานและรายได้ที่มั่นคงพอเพียงกับการดำรงชีวิต ความมั่นคงของอาหารพลังงาน และน้ำ มีที่อยู่อาศัยและความปลอดภัยในชีวิตทรัพย์สิน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ฐานทรัพยากรและสิ่งแวดล้อมมีความมั่นคงของอาหาร พลังงานและน้ำ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ความมั่งคั่ง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ประเทศไทยมีการขยายตัวของเศรษฐกิจอย่างต่อเนื่องจนเข้าสู่กลุ่มประเทศรายได้สูงความเหลื่อมล้ำของการพัฒนาลดลง ประชากรได้รับผลประโยชน์จากการพัฒนาอย่างเท่าเทียมกันมากขึ้น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เศรษฐกิจมีความสามารถในการแข่งขันสูง สามารถสร้างรายได้ทั้งจากภายในและภายนอกประเทศ 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 และการทำธุรกิจ มีบทบาทสำคัญในระดับภูมิภาคและระดับโลก เกิดสายสัมพันธ์ทางเศรษฐกิจและการค้าอย่างมีพลัง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3. ความสมบูรณ์ในทุนที่จะสามารถสร้างการพัฒนาต่อเนื่องไป ได้แก่ ทุนมนุษย์ ทุนทางปัญญา 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ความยั่งยืน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การพัฒนาที่สามารถสร้างความเจริญ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ซึ่งเป็นการเจริญเติบโตของเศรษฐกิจที่อยู่บนหลักการใช้ การรักษาและการฟื้นฟูฐานทรัพยากรธรรมชาติอย่างยั่งยืน ไม่ใช้ทรัพยากรธรรมชาติจนเกินพอดี ไม่สร้างมลภาวะต่อสิ่งแวดล้อมจนเกินความสามารถในการรองรับและเยียวยาของระบบนิเวศน์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การผลิตและการบริโภคเป็นมิตรกับสิ่งแวดล้อม และสอดคล้องกับกฎระเบียบของประชาคมโลกซึ่งเป็นที่ยอมรับร่วมกัน ความอุดมสมบูรณ์ของทรัพยากรธรรมชาติและสิ่งแวดล้อมมีคุณภาพดีขึ้น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มุ่งประโยชน์ส่วนรวมอย่างยั่งยืน ให้ความสำคัญกับการมีส่วนร่วมของประชาชนทุกภาคเพื่อการพัฒนาในระดับอย่างสมดุล มีเสถียรภาพ  และยั่งยืน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ประชาชนทุกภาคส่วนในสังคมยึดถือและปฏิบัติตามหลักปรัชญาของเศรษฐกิจพอเพียง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กรอบยุทธศาสตร์/แนวทาง ระยะ 20 ปี (พ.ศ.2560-2579)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6 ยุทธศาสตร์ 36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 ด้านความมั่นคง มี 7 แนวทาง ดังนี้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เสริมสร้างความมั่นคงของสถาบันหลักของชาติ และการปกครองระบอบประชาธิปไตยอันมีพระมหากษัตริย์ทรงเป็นประมุข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ปฏิรูปกลไกการบริหารประเทศ/พัฒนาความมั่นคงทางการเมือง ขจัดคอร์รัปชั่น สร้างความเป็นธรรม ลดความเหลื่อมล้ำในทุกมิติ กระจายอำนาจ และสร้างความเชื่อมั่นในกระบวนการยุติธรรม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พัฒนาระบบ กลไก มาตรการและความร่วมมือระหว่างประเทศทุกระดับ และรักษาดุลยภาพของความสัมพันธ์กับประเทศมหาอำนาจ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เพื่อป้องกันและแก้ไขปัญหาความมั่นคงรูปแบบใหม่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5. 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การพัฒนาเสริมสร้างศักยภาพการผนึกกำลังป้องกันประเทศ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การรักษาความสงบเรียบร้อยภายในประเทศ 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สร้างความร่วมมือกับประเทศเพื่อนบ้านและมิตรประเทศ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การพัฒนาระบบการเตรียมพร้อมแห่งชาติและระบบบริหารจัดการภัยพิบัติ รักษาความมั่นคงของฐานทรัพยากรธรรมชาติสิ่งแวดล้อม</w:t>
      </w:r>
    </w:p>
    <w:p w:rsidR="006B3C70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7. การปรับกระบวนการท างานของกลไกที่เกี่ยวข้องจากแนวดิ่งสู่แนวระนาบมากขึ้น</w:t>
      </w:r>
    </w:p>
    <w:p w:rsidR="0032058A" w:rsidRPr="0098438A" w:rsidRDefault="0032058A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 ด้านการสร้างความสามารถในการแข่งขัน มี 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การพัฒนาสมรรถนะทางเศรษฐกิจ ส่งเสริมการค้า การลงทุน พัฒนาสู่ชาติการค้า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2. 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และส่งเสริมเกษตรกรรายย่อยสู่เกษตรยั่งยืนที่เป็นมิตรกับสิ่งแวดล้อม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3. พัฒนาผู้ประกอบการและเศรษฐกิจชุมชนพัฒนาทักษะและองค์ความรู้ของผู้ประกอบการ ยกระดับผลิตภาพแรงงานและพัฒนา </w:t>
      </w:r>
      <w:r w:rsidRPr="0098438A">
        <w:rPr>
          <w:rFonts w:ascii="TH Niramit AS" w:hAnsi="TH Niramit AS" w:cs="TH Niramit AS"/>
          <w:sz w:val="30"/>
          <w:szCs w:val="30"/>
        </w:rPr>
        <w:t>SMEs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สู่สากล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การพัฒนาพื้นที่เศรษฐกิจพิเศษและเมือง พัฒนาเขตเศรษฐกิจพิเศษชายแดน และพัฒนาระบบเมืองศูนย์กลางความเจริญ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ลงทุนพัฒนาโครงสร้างพื้นฐานด้านการขนส่งด้านความมั่นคงทางพลังงานระบบเทคโนโลยีสารสนเทศและการสื่อสาร และการวิจัยและพัฒนา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การเชื่อมโยงกับภูมิภาคและเศรษฐกิจโลก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สร้างความเป็นหุ้นส่วนการพัฒนากับนานาประเทศ</w:t>
      </w:r>
      <w:r w:rsidRPr="0098438A">
        <w:rPr>
          <w:rFonts w:ascii="TH Niramit AS" w:hAnsi="TH Niramit AS" w:cs="TH Niramit AS"/>
          <w:sz w:val="30"/>
          <w:szCs w:val="30"/>
          <w:cs/>
        </w:rPr>
        <w:t>ส่งเสริมให้ประเทศไทยเป็นฐานของการประกอบธุรกิจ ฯลฯ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3 ด้านการพัฒนาและเสริมสร้างศักยภาพคน มี 5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พัฒนาศักยภาพคนตลอดช่วงชีวิต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การยกระดับคุณภาพการศึกษาและการเรียนรู้ให้มีคุณภาพเท่าเทียมและทั่วถึง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ปลูกฝังระเบียบ วินัย คุณธรรม จริยธรรม ค่านิยมที่พึงประสงค์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การสร้างเสริมให้คนมีสุขภาวะที่ดี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การสร้างความอยู่ดีมีสุขของครอบครัวไทย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ด้านการสร้างโอกาสความเสมอภาคและเท่าเทียมกันทางสังคม มี 5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สร้างความมั่นคงและการลดความเหลื่อมล้ำทางด้านเศรษฐกิจและสังคม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พัฒนาระบบบริการและระบบบริหารจัดการสุขภาพ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มีสภาพแวดล้อมและนวัตกรรมที่เอื้อต่อการดำรงชีวิตในสังคมสูงวัย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สร้างความเข้มแข็งของสถาบันทางสังคม ทุนทางวัฒนธรรม และความเข้มแข็งของชุมชน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พัฒนาสื่อสารมวลชนให้เป็นกลไกในการสนับสนุนการพัฒนา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5 ด้านการสร้างการเติบโตบนคุณภาพชีวิตที่เป็นมิตรกับสิ่งแวดล้อม มี 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จัดระบบอนุรักษ์ ฟื้นฟูและป้องกันการทำลายทรัพยากรธรรมชาติ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วางระบบบริหารจัดการน้ำให้มีประสิทธิภาพทั้ง 25 ลุ่มน้ำ เน้นการปรับระบบการบริหารจัดการอุทกภัยอย่างบูรณาการ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การพัฒนาและใช้พลังงานที่เป็นมิตรกับสิ่งแวดล้อม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พัฒนาเมืองอุตสาหกรรมเชิงนิเวศและเมืองที่เป็นมิตรกับสิ่งแวดล้อม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การร่วมลดปัญหาโลกร้อนและปรับตัวให้พร้อมรับการเปลี่ยนแปลงสภาพภูมิอากาศ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การใช้เครื่องมือทางเศรษฐศาสตร์และนโยบายการคลังเพื่อสิ่งแวดล้อม</w:t>
      </w:r>
    </w:p>
    <w:p w:rsidR="00A96707" w:rsidRPr="0098438A" w:rsidRDefault="00A96707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6 ด้านการปรับสมดุลและพัฒนาระบบการบริหารจัดการภาครัฐ มี 7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1. การปรับปรุงโครงสร้างบทบาท ภารกิจของหน่วยงานภาครัฐ ให้มีขนาดที่เหมาะสม 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2.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การวางระบบบริหารงานราชการแบบบูรณาการ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3.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การพัฒนาระบบบริหารจัดการกำลังคนและพัฒนาบุคลากรภาครัฐ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4.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การต่อต้านการทุจริตและประพฤติมิชอบ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การปรับปรุงกฎหมายและระเบียบต่างๆ ให้ทันสมัย เป็นธรรม และเป็นสากล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พัฒนาระบบการให้บริการประชาชนของหน่วยงานภาครัฐ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7. ปรับปรุงการบริหารจัดการรายได้และรายจ่ายของภาครัฐ</w:t>
      </w:r>
    </w:p>
    <w:p w:rsidR="00A96707" w:rsidRPr="0098438A" w:rsidRDefault="00FE435A" w:rsidP="00FE435A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1.2 ร่าง</w:t>
      </w:r>
      <w:r w:rsidR="00A96707" w:rsidRPr="0098438A">
        <w:rPr>
          <w:rFonts w:ascii="TH Niramit AS" w:hAnsi="TH Niramit AS" w:cs="TH Niramit AS"/>
          <w:b/>
          <w:bCs/>
          <w:sz w:val="30"/>
          <w:szCs w:val="30"/>
          <w:cs/>
        </w:rPr>
        <w:t>แผนพัฒนาเศรษฐกิจและสังคมแห่งชาติ ฉบับที่ 12 (พ.ศ.2560-2564)</w:t>
      </w:r>
    </w:p>
    <w:p w:rsidR="00A96707" w:rsidRPr="0098438A" w:rsidRDefault="00A96707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1.1 หลักการสำคัญของแผนพัฒนาเศรษฐกิจและสังคมแห่งชาติฉบับที่ 12                                            (พ.ศ.2560-2564)การพัฒนาประเทศในระยะแผนพัฒนาฯ ฉบับที่ </w:t>
      </w:r>
      <w:r w:rsidR="003205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จะมุ่งบรรลุเป้าหมายในระยะ ๕ ปี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ที่จะสามารถต่อยอดในระยะต่อไปเพื่อให้บรรลุเป้าหมายการพัฒนาระยะยาวตามยุทธศาสตร์ชาติ </w:t>
      </w:r>
      <w:r w:rsidR="003205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โดยมีหลักการสำคัญของแผนฯ ดังนี้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1.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หลักปรัชญาของเศรษฐกิจพอเพียง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ต่อเนื่องมาตั้งแต่แผนพัฒนาฯ 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ฉบับที่ ๙ เพื่อให้เกิดบูรณาการการพัฒนาในทุกมิติอย่างสมเหตุสมผล มีความพอประมาณ และมีระบบภูมิคุ้มกันและการบริหารจัดการความเสี่ยงที่ดี ซึ่งเป็นเงื่อนไขจำเป็นสำหรับการพัฒนาที่ยั่งยืนซึ่งมุ่งเน้น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การพัฒนาคนมีความเป็นคนที่สมบูรณ์ สังคมไทยเป็นสังคมคุณภาพ มีที่ยืนและเปิดโอกาสให้กับทุกคน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ในสังคม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98438A">
        <w:rPr>
          <w:rFonts w:ascii="TH Niramit AS" w:hAnsi="TH Niramit AS" w:cs="TH Niramit AS"/>
          <w:sz w:val="30"/>
          <w:szCs w:val="30"/>
          <w:cs/>
        </w:rPr>
        <w:t>ได้ดำเนินชีวิตที่ดีมีความสุขและอยู่ร่วมกันอย่างสมานฉันท์ ในขณะที่ระบบเศรษฐกิจ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ของประเทศก็เจริญเติบโตอย่างต่อเนื่อง มีคุณภาพ และมีเสถียรภาพ การกระจายความมั่งคั่งอย่างทั่วถึงและเป็นธรรม เป็นการเติบโตที่ไม่ทำลายสิ่งแวดล้อม ความหลากหลายทางชีวภาพ ชุมชนวีถีชีวิต ค่านิยม ประเพณี และวัฒนธรรม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2.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คนเป็นศูนย์กลางการพัฒนา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>มุ่งสร้างคุณภาพชีวิตและสุขภาวะที่ดีสำหรับคนไทยพัฒนาคนให้มีความเป็นคนที่สมบูรณ์มีวินัย ใฝ่รู้ มีความรู้ มีทักษะ มีความคิดสร้างสรรค์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มีทัศนคติที่ดีรับผิดชอบต่อสังคม มีจริยธรรมและคุณธรรม พัฒนาคนทุกช่วงวัยและเตรียมความพร้อมเข้าสู่สังคมผู้สูงอายุอย่างมีคุณภาพ รวมถึงการสร้างคนให้ใช้ประโยชน์และอยู่กับสิ่งแวดล้อมอย่างเกื้อกูล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อนุรักษ์ ฟื้นฟู ใช้ประโยชน์ทรัพยากรธรรมชาติและสิ่งแวดล้อมอย่างเหมาะสม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3.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วิสัยทัศน์ภายใต้ยุทธศาสตร์ชาติ </w:t>
      </w:r>
      <w:r w:rsidR="0032058A">
        <w:rPr>
          <w:rFonts w:ascii="TH Niramit AS" w:hAnsi="TH Niramit AS" w:cs="TH Niramit AS" w:hint="cs"/>
          <w:b/>
          <w:bCs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 ปี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มาเป็นกรอบของวิสัยทัศน์ประเทศไทยในแผนพัฒนาฯ ฉบับที่ ๑๒ วิสัยทัศน์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ประเทศไทยมีความมั่นคง มั่งคั่ง ยั่งยืน เป็นประเทศ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พัฒนาแล้ว  ด้วยการพัฒนาตามหลักปรัชญาของเศรษฐกิจพอเพียง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>หรือเป็นคติพจน์ประจำชาติว่า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มั่นคง มั่งคั่ง ยั่งยืน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>โดยที่วิสัยทัศน์ดังกล่าวต้องสนองตอบต่อผลประโยชน์แห่งชาติ อันได้แก่ การมีเอกราช อธิปไตย และบูรณภาพแห่งเขตอำนาจรัฐ การดำรงอยู่อย่างมั่นคง ยั่งยืนของสถาบันหลักของชาติ การดำรงอยู่อย่างมั่นคงของชาติและประชาชนจากภัยคุกคามทุกรูปแบบ การอยู่ร่วมกันในชาติอย่างสันติสุขเป็นปึกแผ่น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มีความมั่นคงทางสังคมท่ามกลางพหุสังคมและการมีเกียรติและศักดิ์ศรีของความเป็นมนุษย์ ความเจริญเติบโตของชาติ ความเป็นธรรมและความอยู่ดีมีสุขของประชาชน ความยั่งยืนของฐานทรัพยากรธรรมชาติสิ่งแวดล้อม ความมั่นคงทางพลังงาน อาหารและน้ำ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 ประสานสอดคล้องกันด้านความมั่นคงในประชาคมอาเซียนและประชาคมโลกอย่างมีเกียรติและศักดิ์ศรี ประเทศไทยไม่เป็นภาระของโลกและสามารถเกื้อกูลประเทศที่มีศักยภาพทางเศรษฐกิจที่ด้อยกว่า</w:t>
      </w:r>
    </w:p>
    <w:p w:rsidR="00A96707" w:rsidRPr="0098438A" w:rsidRDefault="00A96707" w:rsidP="0032058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4.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เป้าหมายอนาคตประเทศไทยปี</w:t>
      </w:r>
      <w:r w:rsidR="0032058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2539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ที่เป็นเป้าหมายในยุทธศาสตร์ชาติ </w:t>
      </w:r>
      <w:r w:rsidR="003205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ปีมาเป็นกรอบในการกำหนดเป้าหมายที่จะบรรลุใน ๕ ปีแรกและเป้าหมายในระดับย่อยลงมา ควบคู่กับกรอบเป้าหมายที่ยั่งยืน (</w:t>
      </w:r>
      <w:r w:rsidRPr="0098438A">
        <w:rPr>
          <w:rFonts w:ascii="TH Niramit AS" w:hAnsi="TH Niramit AS" w:cs="TH Niramit AS"/>
          <w:sz w:val="30"/>
          <w:szCs w:val="30"/>
        </w:rPr>
        <w:t xml:space="preserve">SDGs)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ทั้งนี้ เป้าหมายประเทศไทยในปี </w:t>
      </w:r>
      <w:r w:rsidR="0032058A">
        <w:rPr>
          <w:rFonts w:ascii="TH Niramit AS" w:hAnsi="TH Niramit AS" w:cs="TH Niramit AS" w:hint="cs"/>
          <w:sz w:val="30"/>
          <w:szCs w:val="30"/>
          <w:cs/>
        </w:rPr>
        <w:t>2539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ซึ่งเป็นยอมรับร่วมกันนั้นพิจารณาจากมิติต่างๆ ทั้งประเด็นและลักษณะของการพัฒนา ลักษณะฐานการผลิตและบริการสำคัญของประเทศ ลักษณะของคนไทยและสังคมไทยที่พึงปรารถนา และกลุ่มเป้าหมายในสังคมไทย โดยกำหนดไว้ดังนี้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เศรษฐกิจและสังคมไทยมีการพัฒนาอย่างมั่นคงและยั่งยืนบนฐานการพัฒนาที่ยั่งยืน สังคมไทยเป็นสังคมที่เป็นธรรมมีความเหลื่อมล้ำน้อย คนไทยเป็นมนุษย์ที่สมบูรณ์ เป็นพลเมืองที่มีวินัย ตื่นรู้และเรียนรู้ได้ด้วยตนเองตลอดชีวิต 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                     </w:t>
      </w:r>
      <w:r w:rsidRPr="0098438A">
        <w:rPr>
          <w:rFonts w:ascii="TH Niramit AS" w:hAnsi="TH Niramit AS" w:cs="TH Niramit AS"/>
          <w:sz w:val="30"/>
          <w:szCs w:val="30"/>
          <w:cs/>
        </w:rPr>
        <w:t>มีสุขภาพร่างกายและจิตใจที่สมบูรณ์ มีความเจริญเติบโตทางจิตวิญญาณ มีจิตสาธารณะและทำประโยชน์ต่อส่วนรวม มีความเป็นพลเมืองไทย พลเมืองอาเซียน และพลเมืองโลก ประเทศไทยมีบทบาทที่สำคัญในเวทีนานาชาติ ระบบเศรษฐกิจตั้งอยู่บนฐานของการใช้นวัตกรร</w:t>
      </w:r>
      <w:r w:rsidR="00F30AC2">
        <w:rPr>
          <w:rFonts w:ascii="TH Niramit AS" w:hAnsi="TH Niramit AS" w:cs="TH Niramit AS" w:hint="cs"/>
          <w:sz w:val="30"/>
          <w:szCs w:val="30"/>
          <w:cs/>
        </w:rPr>
        <w:t>ม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ดิจิตัล สามารถแข่งขันในการผลิตได้และค้าขายเป็น มีความเป็นสังคมประกอบการ มีฐานการผลิตและบริการที่มีคุณภาพและรูปแบบที่โดดเด่นเป็นที่ต้องการในตลาดโลก เป็นฐานการผลิตและบริการที่สำคัญ เช่น การให้บริการคุณภาพทั้งด้านการเงิน ระบบโลจิสติกส์ บริการด้านสุขภาพ และท่องเที่ยวคุณภาพ เป็นครัวโลกของอาหารคุณภาพและปลอดภัย </w:t>
      </w:r>
      <w:r w:rsidR="0098438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98438A">
        <w:rPr>
          <w:rFonts w:ascii="TH Niramit AS" w:hAnsi="TH Niramit AS" w:cs="TH Niramit AS"/>
          <w:sz w:val="30"/>
          <w:szCs w:val="30"/>
          <w:cs/>
        </w:rPr>
        <w:t>เป็นฐานอุตสาหกรรมและบริการอัจฉริยะที่เป็นอุตสาหกรรมแห่งอนาคตที่ใช้นวัตกรรม ทุนมนุษย์ทักษะสูงและเทคโนโลยีอัจฉริยะ มาต่อยอดฐานการผลิตและบริการที่มีศักยภาพในปัจจุบันและพัฒนาฐานการผลิตและ</w:t>
      </w:r>
    </w:p>
    <w:p w:rsidR="00A96707" w:rsidRPr="0098438A" w:rsidRDefault="00A96707" w:rsidP="0032058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บริการใหม่ๆ เพื่อน าประเทศไทยไปสู่การมีระบบเศรษฐกิจ สังคม และประชาชนที่มีความเป็นอัจฉริยะ</w:t>
      </w:r>
      <w:r w:rsidRPr="0098438A">
        <w:rPr>
          <w:rFonts w:ascii="TH Niramit AS" w:hAnsi="TH Niramit AS" w:cs="TH Niramit AS"/>
          <w:sz w:val="30"/>
          <w:szCs w:val="30"/>
        </w:rPr>
        <w:t>”</w:t>
      </w:r>
    </w:p>
    <w:p w:rsidR="00A96707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>5. ยึด “หลักการเจริญเติบโตทางเศรษฐกิจที่ลดความเลื่อมล้ำและขับเคลื่อนการเจริญเติบโตจากการเพิ่มผลิตภาพการผลิตบนฐานของการใช้ภูมิปัญญาและนวัตกรรม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แผนพัฒนาฯฉบับที่ 12 มุ่งเน้นการสร้างความเจริญเติบโตทางเศรษฐกิจที่มีความครอบคลุมทั่วถึงเพื่อเพิ่มขยายฐานกลุ่มประชากร ชั้นกลางให้กว้างขึ้น โดยกำหนดเป้าหมายในการเพิ่มโอกาสทางเศรษฐกิจ โอกาสทางสังคม และรายได้ของกลุ่มประชากรรายได้ตำสุดร้อยละ 40 ให้สูงขึ้น นอกจากนี้ การเพิ่มผลิตภาพการผลิตบนฐานของการใช้ ภูมิปัญญาและพัฒนานวัตกรรมนับเป็นหัวใจสำคัญในการขับเคลื่อนการพัฒนาในระยะต่อไปสำหรับทุกภาคส่วนในสังคมไทย โดยที่เส้นทางการพัฒนาที่มุ่งสู่การเป็นประเทศที่พัฒนาแล้วนั้นกำหนดเป้าหมายทั้งในด้านรายได้ ความเป็นธรรม การลดความเหลื่อมล้ำและขยายฐานคนชั้นกลาง การสร้างสังคมที่มีคุณภาพและมีธรรมาภิบาล และความเป็นมิตรต่อสิ่งแวดล้อม</w:t>
      </w:r>
    </w:p>
    <w:p w:rsidR="0032058A" w:rsidRPr="0098438A" w:rsidRDefault="0032058A" w:rsidP="00A96707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6. ยึด “หลักการนำไปสู่การปฏิบัติให้เกิดผลสัมฤทธิ์อย่างจริงจังใน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จากการที่แผนพัฒนาฯ เป็นกลไกเชื่อมต่อในลำดับแรกที่จะกำกับและส่งต่อแนวทางการพัฒนาและเป้าหมายในยุทธศาสตร์ชาติ 20 ปี ให้เกิดการปฏิบัติในทุกระดับและในแต่ละด้านอย่างสอดคล้องกัน แผนพัฒนาฯ ฉบับที่ 12 จึงให้ความสำคัญกับการใช้กลไกประชารัฐที่เป็นการรวมพลังขับเคลื่อนจากทั้งภาครัฐ เอกชน และประชาชน และการกำหนดประเด็นบูรณาการของการพัฒนาที่มีลำดับความสำคัญสูง และได้กำหนดในระดับแผนงาน/โครงการสำคัญที่จะตอบสนองต่อเป้าหมายการพัฒนาได้อย่างแท้จริง รวมทั้งการกำหนดเป้าหมายและตัวชี้วัดที่มีความครอบคลุมหลากหลายมิติมากกว่าในแผนพัฒนาฯ ฉบับที่ผ่านๆ มา ในการกำหนดเป้าหมายได้คำนึงถึงความสอดคล้องกับเป้าหมายระยะยาวของยุทธศาสตร์ชาติและการเป็นกรอบกำหนดเป้าหมายและตัวชี้วัดในระดับย่อยลงมาที่จะถูกส่งต่อและกำกับให้สามารถดำเนินการให้เกิดขึ้นอย่างมีผลสัมฤทธิ์ภายใต้กรอบการจัดสรรงบประมาณ การติดตามและประเมินผลการใช้จ่ายเงินงบประมาณแผ่นดินและการติดตามประเมินผลการปฏิบัติราชการรวมทั้งการพัฒนาระบบราชการที่สอดคล้องเป็นสาระเดียวกันหรือเสริมหนุนซึ่งกันและกัน แผนพัฒนาฯ ฉบับที่ 12 จึงกำหนดประเด็นบูรณาการเพื่อการพัฒนาเพื่อเป็นแนวทางสำคัญประกอบการจัดสรรงบประมาณแผ่นดินรวบรวมและกำหนดแผนงาน/โครงการสำคัญในระดับปฏิบัติ และกำหนดจุดเน้นในการพัฒนาเชิงพื้นที่ในระดับสาขาการผลิตและบริการและจังหวัดที่เป็นจุดยุทธศาสตร์สำคัญในด้านต่างๆ</w:t>
      </w:r>
    </w:p>
    <w:p w:rsidR="00A96707" w:rsidRPr="0098438A" w:rsidRDefault="00A96707" w:rsidP="00A96707">
      <w:pPr>
        <w:ind w:left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เป้าหมายและแนวทางการพัฒนาในช่วงแผนพัฒนาฯ ฉบับที่ 12</w:t>
      </w:r>
    </w:p>
    <w:p w:rsidR="00A96707" w:rsidRPr="0098438A" w:rsidRDefault="00A96707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  <w:t xml:space="preserve">1. เป้าหมายการพัฒนา แผนพัฒนาฯ ฉบับที่ </w:t>
      </w:r>
      <w:r w:rsidR="003205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กำหนดเป้าหมายในด้านต่างๆ ในช่วงเวลา </w:t>
      </w:r>
      <w:r w:rsidR="0032058A">
        <w:rPr>
          <w:rFonts w:ascii="TH Niramit AS" w:hAnsi="TH Niramit AS" w:cs="TH Niramit AS" w:hint="cs"/>
          <w:sz w:val="30"/>
          <w:szCs w:val="30"/>
          <w:cs/>
        </w:rPr>
        <w:t>5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 โดยคำนึงถึงการดำเนินการต่อยอดต่อไปแผนพัฒนาฯ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13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14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และ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15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เพื่อให้เกิดผลสัมฤทธิ์ตามเป้าหมายยุทธศาสตร์ชาติ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 และในขณะเดียวกันแผนพัฒนาฯ ฉบับนี้จัดทำเป้าหมายและตัวชี้วัดในรายละเอียดมากกว่าในแผนพัฒนาฯ ฉบับที่ผ่านมาเพื่อให้กำกับและเชื่อมโยงกับการกำหนดเป้าหมายในแผนระดับรองและแผนปฏิบัติการต่าง ๆ ได้ชัดเจนขึ้น โดยการจัดสรรงบประมาณและแผนปฏิบัติการต่างๆ ต้องแสดงให้เห็นถึงการเชื่อมโยงจากเป้าหมายที่เป็นผลสัมฤทธิ์ ผลลัพธ์หลักๆ กับผลผลิตในระดับแผนงานและโครงการได้ โดยเฉพาะอย่างยิ่งในแต่ละกลุ่มบูรณาการของการจัดสรรงบประมาณ รวมถึงความเชื่อมโยงถึงตัวชี้วัดผลการดำเนินงานของภาครัฐ ทั้งนี้ 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ได้ตั้งเป้าหมายในมิติหลักๆ ประกอบด้วย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1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คนไทยที่มีคุณลักษณะเป็นคนไทยที่สมบูรณ์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มีวินัย มีทัศนคติและพฤติกรรมตามบรรทัดฐานที่ดีของสังคม มีความเป็นพลเมืองตื่นรู้ มีความสามารถในการปรับตัวได้อย่างรู้เท่าทันสถานการณ์ มีความรับผิดชอบและทำประโยชน์ต่อส่วนร่วม มีสุขภาพกายและใจที่ดี มีความเจริญงอกงามทางจิตวิญญาณ มีวิถีชีวิตที่พอเพียง มีความเป็นไทย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การลดความเหลื่อมล้ำทางด้านรายได้และความยากจน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การเข้าถึงบริการทางสังคมที่มีคุณภาพอย่างทั่วถึง กลุ่มที่มีรายได้ต่ำสุดร้อยละ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40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มีรายได้เพิ่มขึ้นอย่างน้อยร้อยละ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 xml:space="preserve">15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ระบบเศรษฐกิจมีความเข้มแข็งและแข่งขันได้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โครงสร้างเศรษฐกิจปรับสู่เศรษฐกิจฐานบริการและดิจิทัล มีผู้ประกอบการรุ่นใหม่และเป็นสังคมผู้ประกอบการ และมีผู้ประกอบการขนาดกลางและขนาดเล็กที่เข้มแข็งสามารถใช้นวัตกรรมและเทคโนโลยีดิจิทัลในการสร้างสรรค์คุณค่าสินค้าและบริการ รวมทั้งมีระบบการผลิตและให้บริการจากฐานรายได้เดิมที่มีมูลค่าเพิ่มสูงขึ้น และเศรษฐกิจไทยมีเสถียรภาพและมีอัตราการ</w:t>
      </w: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 xml:space="preserve">ขยายตัวเฉลี่ยร้อยละ </w:t>
      </w:r>
      <w:r w:rsidR="0032058A">
        <w:rPr>
          <w:rFonts w:ascii="TH Niramit AS" w:hAnsi="TH Niramit AS" w:cs="TH Niramit AS" w:hint="cs"/>
          <w:sz w:val="30"/>
          <w:szCs w:val="30"/>
          <w:cs/>
        </w:rPr>
        <w:t>5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ต่อปีเพื่อให้บรรลุเป้าหมายการเป็นประเทศที่มีรายได้สูงภายในปี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2579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ทุนทางธรรมชาติและคุณภาพสิ่งแวดล้อมสามารถสนับสนุนการเติบโตที่เป็นมิตรกับสิ่งแวดล้อม มีความมั่นคงอาหาร พลังงาน และน้ำ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โดยเพิ่มพื้นที่ป่าไม้ให้ได้ร้อยละ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40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ของพื้นที่ประเทศเพื่อรักษาความสมดุลของระบบนิเวศ ลดการปล่อยก๊าซเรือนกระจกในภาคพลังงานและขนส่งไม่น้อยกว่าร้อยละ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7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ภายในปี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2563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2058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เทียบกับการปล่อยในกรณีปกติ มีปริมาณหรือสัดส่วนของขยะมูลฝอยที่ได้รับการจัดการอย่างถูกหลักสุขาภิบาลเพิ่มขึ้น และรักษาคุณภาพน้ำและคุณภาพอากาศในพื้นที่วิกฤตอยู่ในเกณฑ์มาตรฐาน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5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) มีความมั่นคงในเอกราชและอธิปไตย สังคมปลอดภัย สามัคคี สร้างภาพลักษณ์ดี และเพิ่มความเชื่อมั่นของนานาชาติต่อประเทศไทย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ความขัดแย้งทางอุดมการณ์และความคิดในสังคมลดลง ปัญหาอาชญากรรมลดลง ประเทศไทยมีส่วนร่วมในการกำหนดบรรทัดฐานระหว่างประเทศ เป็นต้น และ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6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มีระบบบริหารจัดการภาครัฐที่มีประสิทธิภาพ ทันสมัย โปร่งใส ตรวจสอบได้ กระจายอำนาจและมีส่วนร่วมจากประชาชน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บทบาทภาครัฐในการให้บริการซึ่งภาคเอกชนดำเนินการแทนได้ดีกว่าลดลง เพิ่มการใช้ระบบดิจิตัลในการให้บริการ ปัญหาคอร์รัปชั่นลดลง และการบริหารจัดการขององค์กรปกครองส่วนท้องถิ่นมีอิสระขึ้น เป้าหมายทั้ง </w:t>
      </w:r>
      <w:r w:rsidR="0032058A">
        <w:rPr>
          <w:rFonts w:ascii="TH Niramit AS" w:hAnsi="TH Niramit AS" w:cs="TH Niramit AS" w:hint="cs"/>
          <w:sz w:val="30"/>
          <w:szCs w:val="30"/>
          <w:cs/>
        </w:rPr>
        <w:t>6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กลุ่มหลักภายใต้แผนพัฒนาฯ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สะท้อนถึงเป้าหมายการขับเคลื่อนการพัฒนาตามวาระการพัฒนาที่ยั่งยืน (</w:t>
      </w:r>
      <w:r w:rsidRPr="0098438A">
        <w:rPr>
          <w:rFonts w:ascii="TH Niramit AS" w:hAnsi="TH Niramit AS" w:cs="TH Niramit AS"/>
          <w:sz w:val="30"/>
          <w:szCs w:val="30"/>
        </w:rPr>
        <w:t xml:space="preserve">Sustainable Development Goals: SDGs)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และเป้าหมายในระยะยาวภายใต้ยุทธศาสตร์ชาติที่ต้องบรรลุภายในระยะเวลา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</w:t>
      </w:r>
    </w:p>
    <w:p w:rsidR="00A96707" w:rsidRPr="008E1C43" w:rsidRDefault="0098438A" w:rsidP="006B3C70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8E1C43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ยุทธศาสตร์การพัฒนา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1 การเสริมสร้างและพัฒนาศักยภาพทุนมนุษย์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2 การสร้างความเป็นธรรมและลดความเหลื่อมล้ำในสังคม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3 การสร้างความเข้มแข็งทางเศรษฐกิจและแข่งขันได้อย่างยั่งยืน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4 การเติบโตที่เป็นมิตรกับสิ่งแวดล้อมเพื่อการพัฒนาอย่างยั่งยืน</w:t>
      </w:r>
    </w:p>
    <w:p w:rsidR="0098438A" w:rsidRPr="0032058A" w:rsidRDefault="0098438A" w:rsidP="006B3C70">
      <w:pPr>
        <w:ind w:left="720" w:firstLine="720"/>
        <w:rPr>
          <w:rFonts w:ascii="TH Niramit AS" w:hAnsi="TH Niramit AS" w:cs="TH Niramit AS"/>
          <w:spacing w:val="-20"/>
          <w:sz w:val="30"/>
          <w:szCs w:val="30"/>
        </w:rPr>
      </w:pPr>
      <w:r w:rsidRPr="0032058A">
        <w:rPr>
          <w:rFonts w:ascii="TH Niramit AS" w:hAnsi="TH Niramit AS" w:cs="TH Niramit AS"/>
          <w:spacing w:val="-20"/>
          <w:sz w:val="30"/>
          <w:szCs w:val="30"/>
          <w:cs/>
        </w:rPr>
        <w:t>ยุทธศาสตร์ที่ 5 การเสริมสร้างความมั่นคงแห่งชาติเพื่อการพัฒนาประเทศสู่ความมั่งคั่งและยั่งยืน</w:t>
      </w:r>
    </w:p>
    <w:p w:rsidR="00851351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6 การบริหารจัดการในภาครัฐ การป้องกันการทุจริตประพฤติมิชอบและ</w:t>
      </w:r>
    </w:p>
    <w:p w:rsidR="0098438A" w:rsidRPr="0098438A" w:rsidRDefault="0098438A" w:rsidP="00851351">
      <w:pPr>
        <w:ind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ธรร</w:t>
      </w:r>
      <w:r w:rsidR="00851351">
        <w:rPr>
          <w:rFonts w:ascii="TH Niramit AS" w:hAnsi="TH Niramit AS" w:cs="TH Niramit AS" w:hint="cs"/>
          <w:sz w:val="30"/>
          <w:szCs w:val="30"/>
          <w:cs/>
        </w:rPr>
        <w:t>ม</w:t>
      </w:r>
      <w:r w:rsidRPr="0098438A">
        <w:rPr>
          <w:rFonts w:ascii="TH Niramit AS" w:hAnsi="TH Niramit AS" w:cs="TH Niramit AS"/>
          <w:sz w:val="30"/>
          <w:szCs w:val="30"/>
          <w:cs/>
        </w:rPr>
        <w:t>มาภิบาลในสังคมไทย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7 การพัฒนาโครงสร้างพื้นฐานและระบบโลจิสติกส์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8 การพัฒนาวิทยาศาสตร์ เทคโนโลยี วิจัย และนวัตกรรม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9 การพัฒนาภาค เมือง และพื้นที่เศรษฐกิจ</w:t>
      </w:r>
    </w:p>
    <w:p w:rsid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10 ความร่วมมือระหว่างประเทศเพื่อการพัฒนา</w:t>
      </w: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Pr="00FE435A" w:rsidRDefault="00FE435A" w:rsidP="00FE435A">
      <w:pPr>
        <w:ind w:firstLine="720"/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</w:pP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val="th-TH"/>
        </w:rPr>
        <w:lastRenderedPageBreak/>
        <w:t xml:space="preserve">1.3 </w:t>
      </w:r>
      <w:r w:rsidRPr="00FE435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  <w:t>แผนพัฒนาภาค/แผนพัฒนากลุ่มจังหวัด/แผนพัฒนาจังหวัด</w:t>
      </w:r>
    </w:p>
    <w:p w:rsidR="00FE435A" w:rsidRPr="00FE435A" w:rsidRDefault="00FE435A" w:rsidP="00FE435A">
      <w:pPr>
        <w:ind w:left="720" w:firstLine="720"/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  <w:t>ทิศทางการพัฒนาภาคเหนือ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1. เสริมสร้างสภาพแวดล้อมให้เอื้อต่อการผลิต การค้า การลงทุน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เชื่อมโยงเศรษฐกิจในอนุภูมิภาคลุ่มน้ำโขง เอเชียใต้ ต่างประเทศ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>2.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พัฒนาปัจจัยการผลิตและคุณภาพสินค้าทางการเกษตร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>3.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พัฒนาอุตสาหกรรมบริการภายใต้แนวคิดเศรษฐกิจสร้างสรรค์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ยกระดับคุณภาพการท่องเที่ยวให้ยั่งยืนเท่าทันกระแสตลาดสากล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4.สนับสนุนการจัดการพื้นที่เมืองและชุมชน มุ่งสู่การเป็น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เมืองที่เป็นมิตรต่อสิ่งแวดล้อม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5.พัฒนาคนและสังคมให้พร้อมรับการเปลี่ยนแปลงและ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เป็นสังคมแห่งการเรียนรู้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6.เสริมสร้างความมั่นคงทางสังคม และการเข้าถึงบริการทางสังคม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อย่างเท่าเทียมและ           เป็นธรรม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7.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บริหารจัดการทรัพยากรธรรมชาติและสิ่งแวดล้อมอย่างยั่งยืน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1</w:t>
      </w:r>
    </w:p>
    <w:p w:rsidR="00FE435A" w:rsidRPr="00FE435A" w:rsidRDefault="00FE435A" w:rsidP="00FE435A">
      <w:pPr>
        <w:spacing w:before="24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แผนพัฒนากลุ่มจังหวัดภาคเหนือตอนบน 1 (เชียงใหม่ ลำพูน ลำปาง แม่ฮ่องสอน)</w:t>
      </w:r>
    </w:p>
    <w:p w:rsidR="00FE435A" w:rsidRPr="00FE435A" w:rsidRDefault="00FE435A" w:rsidP="00FE435A">
      <w:pPr>
        <w:ind w:left="720"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วิสัยทัศน์กลุ่มจังหวัด</w:t>
      </w:r>
    </w:p>
    <w:p w:rsidR="00FE435A" w:rsidRPr="00FE435A" w:rsidRDefault="00FE435A" w:rsidP="00FE435A">
      <w:pPr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val="th-TH"/>
        </w:rPr>
        <w:tab/>
      </w:r>
      <w:r w:rsidRPr="00FE435A">
        <w:rPr>
          <w:rFonts w:ascii="TH Niramit AS" w:hAnsi="TH Niramit AS" w:cs="TH Niramit AS"/>
          <w:sz w:val="30"/>
          <w:szCs w:val="30"/>
          <w:cs/>
        </w:rPr>
        <w:t>“ศูนย์กลางการท่องเที่ยว  การค้า การลงทุน  สู่สากล โดดเด่นวัฒนธรรมล้านนา สังคมน่าอยู่ทุกถิ่นที่”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ส่งเสริมการฟื้นฟูและอนุรักษ์แบบองค์รวม เพื่อสร้างสรรค์บรรยากาศที่สวยงาม มีเสน่ห์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ส่งเสริมการสร้างสรรค์สินค้าและบริการให้โดดเด่นและมีคุณค่า มุ่งเน้นผลิตภัณฑ์เพื่อสุขภาพ หัตถสร้างสรรค์ ศิลปวัฒนธรรม  การท่องเที่ยว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  <w:cs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ยกระดับการพัฒนาการค้าการลงทุน มุ่งเน้นอุตสาหกรรมสุขภาพ อุตสาหกรรมการจัดประชุมและนิทรรศการ (</w:t>
      </w:r>
      <w:r w:rsidRPr="00FE435A">
        <w:rPr>
          <w:rFonts w:ascii="TH Niramit AS" w:hAnsi="TH Niramit AS" w:cs="TH Niramit AS"/>
          <w:sz w:val="30"/>
          <w:szCs w:val="30"/>
        </w:rPr>
        <w:t>MICE</w:t>
      </w:r>
      <w:r w:rsidRPr="00FE435A">
        <w:rPr>
          <w:rFonts w:ascii="TH Niramit AS" w:hAnsi="TH Niramit AS" w:cs="TH Niramit AS"/>
          <w:sz w:val="30"/>
          <w:szCs w:val="30"/>
          <w:cs/>
        </w:rPr>
        <w:t>) อุตสาหกรรมบริการการศึกษา และอุตสาหกรรมเกษตรแปรรูป เพื่อรองรับการท่องเที่ยวและการเข้าสู่ประชาคมเศรษฐกิจอาเซียน (</w:t>
      </w:r>
      <w:r w:rsidRPr="00FE435A">
        <w:rPr>
          <w:rFonts w:ascii="TH Niramit AS" w:hAnsi="TH Niramit AS" w:cs="TH Niramit AS"/>
          <w:sz w:val="30"/>
          <w:szCs w:val="30"/>
        </w:rPr>
        <w:t>AEC</w:t>
      </w:r>
      <w:r w:rsidRPr="00FE435A">
        <w:rPr>
          <w:rFonts w:ascii="TH Niramit AS" w:hAnsi="TH Niramit AS" w:cs="TH Niramit AS"/>
          <w:sz w:val="30"/>
          <w:szCs w:val="30"/>
          <w:cs/>
        </w:rPr>
        <w:t>)</w:t>
      </w: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E1C43" w:rsidRPr="008E1C43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1.3.1</w:t>
      </w:r>
      <w:r w:rsid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8E1C43" w:rsidRPr="008E1C43">
        <w:rPr>
          <w:rFonts w:ascii="TH Niramit AS" w:hAnsi="TH Niramit AS" w:cs="TH Niramit AS" w:hint="cs"/>
          <w:b/>
          <w:bCs/>
          <w:sz w:val="30"/>
          <w:szCs w:val="30"/>
          <w:cs/>
        </w:rPr>
        <w:t>แผนพัฒนาจังหวัดลำปาง 4 ปี (พ.ศ.2561-2564)</w:t>
      </w:r>
    </w:p>
    <w:p w:rsidR="008E1C43" w:rsidRDefault="008E1C43" w:rsidP="008E1C4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วิสัยทัศน์จังหวัดลำปาง </w:t>
      </w:r>
      <w:r>
        <w:rPr>
          <w:rFonts w:ascii="TH Niramit AS" w:hAnsi="TH Niramit AS" w:cs="TH Niramit AS"/>
          <w:sz w:val="30"/>
          <w:szCs w:val="30"/>
        </w:rPr>
        <w:t xml:space="preserve">(Vision) </w:t>
      </w:r>
      <w:r>
        <w:rPr>
          <w:rFonts w:ascii="TH Niramit AS" w:hAnsi="TH Niramit AS" w:cs="TH Niramit AS" w:hint="cs"/>
          <w:sz w:val="30"/>
          <w:szCs w:val="30"/>
          <w:cs/>
        </w:rPr>
        <w:t>“ลำปางเมืองน่าอยู่ นครแห่งความสุข”</w:t>
      </w:r>
    </w:p>
    <w:p w:rsidR="00FE435A" w:rsidRPr="00FE435A" w:rsidRDefault="00FE435A" w:rsidP="00851351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จากการระดมความคิดเห็นทุกภาคส่วน รวมทั้งการวิเคราะห์ข้อเสนอเชิงนโยบายของเครือข่ายต่างๆของจังหวัดลำปาง ทุกภาคส่วนมีความเห็นที่ตรงกันที่จะพัฒนาเมืองลำปางให้เป็นเมืองน่าอยู่ สังคม วัฒนธรรมเศรษฐกิจ การท่องเที่ยวการค้า  การลงทุน เกษตร ทรัพยากรธรรมชาติและสิ่งแวดล้อมสมดูลการบริหารจัดการ  เน้นการการบริหารจัดการแบบมีส่วนร่วมการบริหารจัดการชุมชนแบบ (บวร)</w:t>
      </w:r>
      <w:r w:rsidR="0032058A">
        <w:rPr>
          <w:rFonts w:ascii="TH Niramit AS" w:hAnsi="TH Niramit AS" w:cs="TH Niramit AS" w:hint="cs"/>
          <w:sz w:val="30"/>
          <w:szCs w:val="30"/>
          <w:cs/>
          <w:lang w:val="th-TH"/>
        </w:rPr>
        <w:t xml:space="preserve">                          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 xml:space="preserve"> เชื่อมความสัมพันธ์บ้าน   วัด โรงเรียนเพื่อพัฒนาร่วมกัน รวมทั้งการบริหารจัดการรูปแบบเครือข่ายที่มีการเชื่อมโยงในทุกระดับตั้งแต่หมู่บ้าน ตำบล อำเภอและจังหวัด สมดุลการใช้องค์ความรู้ โดยการผสมผสานองค์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lastRenderedPageBreak/>
        <w:t>ความรู้สมัยใหม่ และ   ภูมิปัญญาท้องถิ่น เพื่อได้แนวทางในการการบริหารจัดการที่สอดคล้องกับบริบทของพื้นที่หรือชุมชน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พันธกิจ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นับสนุนอำนวยความสะดวกและเสริมสร้างบรรยากาศที่เอื้อต่อการพัฒนาเศรษฐกิจภายในจังหวัดให้สามารถเพื่อมูลค่าทางเศรษฐกิจบนพื้นฐานของเศรษฐกิจเชิงสร้างสรรค์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พัฒนายกระดับขีดความสามารถในการประกอบการของวิสาหกิจขนาดกลาง ขนาดย่อม และวิสาหกิจชุมชนให้มีประสิทธิภาพสามารถแข่งขันได้ในตลาดการค้าประชาคมเศรษฐกิจอาเซียน</w:t>
      </w:r>
      <w:r w:rsidRPr="00FE435A">
        <w:rPr>
          <w:rStyle w:val="a3"/>
          <w:rFonts w:ascii="TH Niramit AS" w:hAnsi="TH Niramit AS" w:cs="TH Niramit AS"/>
          <w:sz w:val="30"/>
          <w:szCs w:val="30"/>
          <w:cs/>
        </w:rPr>
        <w:t>และตลาดโลก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่งเสริมและพัฒนาช่องทางจัดจำหน่ายผลิตภัณฑ์และบริการของวิสาหกิจขนาดกลางขนาดย่อมและวิสาหกิจชุมชนทั้งภาคผลิตและภาคบริการและพาณิชยกรรมทั้งภายในและภายนอกประเทศ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่งเสริมให้มีการผลิตและจำหน่ายสินค้าเกษตรและเกษตรแปรรูปคุณภาพสากลสร้างมูลค้าเพิ่มสอดคล้องกับความต้องการของตลาดภายในและต่างประเทศ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กำหนดนโยบายจัดทำแผนงานเตรียมคามพร้อมด้านโครงสร้างทางกายภาพบุคลากรและการบริหารจัดการในการพัฒนาพื้นที่ของจังหวัดให้ก้าวสู่ความเป็นศูนย์กลางโลจิสติกส์ของภาคเหนือตอนบน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พัฒนาคุณภาพชีวิตของประชาชนและสังคมลำปางให้มีความเข้มแข็งมีภูมิคุ้มกันรักวัฒนธรรมท้องถิ่นและถิ่นกำเนิดตามวิถีลำปางโดยดำรงชีวิตตามหลักปรัชญาของเศรษฐกิจพอเพียง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เสริมสร้างพัฒนาขีดความสามารถในการรักษาชีวิตและทรัพย์สินและความมั่นคงของคนในจังหวัดส่งเสริมการมีส่วนร่วมของภาคประชาชนและชุมชนในการสร้างความเข้มแข็งมั่นคงตลอดจนการเฝ้าระวังและป้องกันภัยในชุมชน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นับสนุนส่งเสริมให้ทุกภาคส่วนในสังคมมีการดำเนินงานการบริหารจัดการในทุกระดับให้โปร่งใสและเป็นธรรมภายใต้หลักธรรมาภิบาล</w:t>
      </w:r>
    </w:p>
    <w:p w:rsidR="00FE435A" w:rsidRPr="00FE435A" w:rsidRDefault="00FE435A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 xml:space="preserve">เป้าประสงค์รวม 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 xml:space="preserve">เศรษฐกิจภายในจังหวัดมีความเข้มแข็งสมดุลมั่นคง มีการขยายตัวด้านการค้าการลงทุนและเครือข่ายโลจิสติกส์ ผู้ประกอบการสามารถยกระดับขีดความสามารถในการแข่งขันสู่ตลาดการค้าประชาคมเศรษฐกิจอาเซียนและตลาดโลก ด้วยการสร้างมูลค่าเพิ่มและพัฒนามาตรฐานสินค้าและบริการทั้งภาคการเกษตรกรรม อุตสาหกรรม และภาคบริการ ประชาชนมีคุณภาพชีวิตที่ดี มีภูมิคุ้มกัน มีการพัฒนาความรู้ควบคู่กับภูมิปัญญาและวัฒนธรรมท้องถิ่น  ดำเนินชีวิตตามหลักปรัชญาของเศรษฐกิจพอเพียง ภาคประชาสังคมมีความเข้มแข็ง ประชาชนมีส่วนร่วมในการบริหารจัดการภาครัฐที่มีความโปร่งใสและเป็นธรรม ภายใต้หลัก           ธรรมาภิบาล สู่การเป็น </w:t>
      </w:r>
      <w:r w:rsidRPr="00FE435A">
        <w:rPr>
          <w:rFonts w:ascii="TH Niramit AS" w:hAnsi="TH Niramit AS" w:cs="TH Niramit AS"/>
          <w:sz w:val="30"/>
          <w:szCs w:val="30"/>
          <w:cs/>
        </w:rPr>
        <w:t>“เมืองน่าอยู่”</w:t>
      </w:r>
    </w:p>
    <w:p w:rsidR="00851351" w:rsidRDefault="00851351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</w:rPr>
      </w:pPr>
    </w:p>
    <w:p w:rsidR="00851351" w:rsidRDefault="00851351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Pr="00FE435A" w:rsidRDefault="00FE435A" w:rsidP="00851351">
      <w:pPr>
        <w:spacing w:before="240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ประเด็นยุทธศาสตร์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การพัฒนาเศรษฐกิจบนพื้นฐานของเศรษฐกิจเชิงสร้างสรรค์ และการสร้างมูลค่าเพิ่มให้กับสินค้าและบริการ และเสริมสร้างความเข้มแข็งให้เศรษฐกิจชุมชนตามหลักปรัชญาของเศรษฐกิจพอเพียง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การสร้างเสริมและพัฒนาจังหวัดลำปางให้มีความพร้อมรองรับการเป็นศูนย์กลางโลจิสติกส์</w:t>
      </w:r>
    </w:p>
    <w:p w:rsidR="00FE435A" w:rsidRPr="00FE435A" w:rsidRDefault="00FE435A" w:rsidP="00FE435A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การส่งเสริมและพัฒนาสินค้าเกษตรปลอดภัยและได้มาตรฐานแบบครบวงจร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การเสริมสร้างและพัฒนาคุณภาพชีวิตของประชาชน และสังคมลำปางให้เป็นสังคมแห่งการเรียนรู้มีความเข้มแข็งมีภูมิคุ้มกันสามารถดำรงชีวิตตามหลักปรัชญาของเศรษฐกิจพอเพียง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</w:t>
      </w:r>
      <w:r w:rsidRPr="00FE435A">
        <w:rPr>
          <w:rStyle w:val="a3"/>
          <w:rFonts w:ascii="TH Niramit AS" w:hAnsi="TH Niramit AS" w:cs="TH Niramit AS"/>
          <w:b/>
          <w:bCs/>
          <w:sz w:val="30"/>
          <w:szCs w:val="30"/>
          <w:cs/>
        </w:rPr>
        <w:t>์ที่ 5</w:t>
      </w:r>
      <w:r w:rsidRPr="00FE435A">
        <w:rPr>
          <w:rStyle w:val="a3"/>
          <w:rFonts w:ascii="TH Niramit AS" w:hAnsi="TH Niramit AS" w:cs="TH Niramit AS"/>
          <w:sz w:val="30"/>
          <w:szCs w:val="30"/>
          <w:cs/>
        </w:rPr>
        <w:t>การรักษาความมั่นคงการจัดระเบียบสังคมและสร้างความร่วมมือในการักษาความสงบเรียบร้อย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6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การส่งเสริมการลบริหารจัดการทรัพยากรธรรมชาติและสิ่งแวดล้อมอย่างสมดุลและยั่งยืน</w:t>
      </w:r>
    </w:p>
    <w:p w:rsidR="00FE435A" w:rsidRPr="00FE435A" w:rsidRDefault="00FE435A" w:rsidP="00FE435A">
      <w:pPr>
        <w:ind w:left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7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การบริหารจัดการบ้านเมืองที่ดีด้วยหลักธรรมาภิบาล</w:t>
      </w:r>
    </w:p>
    <w:p w:rsidR="00FE435A" w:rsidRPr="00FE435A" w:rsidRDefault="0065713C" w:rsidP="0065713C">
      <w:pPr>
        <w:spacing w:before="240"/>
        <w:ind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  <w:lang w:val="th-TH"/>
        </w:rPr>
        <w:t xml:space="preserve">1.4 </w:t>
      </w:r>
      <w:r w:rsidR="00FE435A"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ยุทธศาสตร์การพัฒนาขององค์กรปกครองส่วนท้องถิ่นจังหวัดลำปาง</w:t>
      </w: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 xml:space="preserve">วิสัยทัศน์ขององค์กรปกครองส่วนท้องถิ่นจังหวัดลำปาง </w:t>
      </w:r>
    </w:p>
    <w:p w:rsidR="00FE435A" w:rsidRPr="00FE435A" w:rsidRDefault="00FE435A" w:rsidP="00FE435A">
      <w:pPr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ab/>
      </w:r>
      <w:r w:rsidR="0065713C">
        <w:rPr>
          <w:rFonts w:ascii="TH Niramit AS" w:hAnsi="TH Niramit AS" w:cs="TH Niramit AS" w:hint="cs"/>
          <w:sz w:val="30"/>
          <w:szCs w:val="30"/>
          <w:cs/>
          <w:lang w:val="th-TH"/>
        </w:rPr>
        <w:tab/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“องค์กรปกครองส่วนท้องถิ่นจังหวัดลำปางเป็นองค์กรแห่งความสุข</w:t>
      </w:r>
      <w:r w:rsidRPr="00FE435A">
        <w:rPr>
          <w:rFonts w:ascii="TH Niramit AS" w:hAnsi="TH Niramit AS" w:cs="TH Niramit AS"/>
          <w:sz w:val="30"/>
          <w:szCs w:val="30"/>
          <w:cs/>
        </w:rPr>
        <w:t>”</w:t>
      </w:r>
    </w:p>
    <w:p w:rsidR="00FE435A" w:rsidRPr="00FE435A" w:rsidRDefault="0065713C" w:rsidP="0065713C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FE435A" w:rsidRPr="00FE435A">
        <w:rPr>
          <w:rFonts w:ascii="TH Niramit AS" w:hAnsi="TH Niramit AS" w:cs="TH Niramit AS"/>
          <w:sz w:val="30"/>
          <w:szCs w:val="30"/>
          <w:cs/>
        </w:rPr>
        <w:t>องค์กรแห</w:t>
      </w:r>
      <w:r w:rsidR="00FE435A" w:rsidRPr="00FE435A">
        <w:rPr>
          <w:rStyle w:val="a3"/>
          <w:rFonts w:ascii="TH Niramit AS" w:hAnsi="TH Niramit AS" w:cs="TH Niramit AS"/>
          <w:sz w:val="30"/>
          <w:szCs w:val="30"/>
          <w:cs/>
        </w:rPr>
        <w:t>่งความสุข หมายความว่า องค์กรปกครองส่วนท้องถิ่นเป็นองค์กรที่มีบุคลากรมีความรู้  ความสามารถ พร้อมรับการเปลี่ยนแปลง ปฏิบัติงานด้วยความซื่อสัตย์สุจริต โดยให้หลักกฎหมายหลักธรรมาภิบาล หลักปรัชญาของเศรษฐกิจพอเพียง</w:t>
      </w:r>
      <w:r w:rsidR="00FE435A" w:rsidRPr="00FE435A">
        <w:rPr>
          <w:rFonts w:ascii="TH Niramit AS" w:hAnsi="TH Niramit AS" w:cs="TH Niramit AS"/>
          <w:sz w:val="30"/>
          <w:szCs w:val="30"/>
          <w:cs/>
        </w:rPr>
        <w:t xml:space="preserve"> หลักการมีส่วนร่วมของประชาชน หลักการบรูณาการร่วมกันระหว่างภาครัฐ เอกชน  การเชื่อมโยง การประสานแผนงาน/โครงการ การบริหารงานที่ควบคู่ไปกับเป็นมิตรกับสิ่งแวดล้อม การพัฒนาศักยภาพของทุนมนุษย์/ภูมิปัญญาท้องถิ่น เพื่อก่อให้เกิดประโยชน์สาธารณะอย่างทั่วถึง ภายใต้ความเป็นกลาง ความเสมอภาค เป็นธรรม และเป็นสังคมแห่งความสุข</w:t>
      </w: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พันธกิจ</w:t>
      </w:r>
    </w:p>
    <w:p w:rsidR="00FE435A" w:rsidRP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>1.สร้างสังคมขององค์กรปกครองให้เป็นสังคมแห่งความสุข โดยประชาชนได้รับบริหารสาธารณะที่ทั่วถึง เสมอภาค เป็นธรรม ภายใต้การบริหารงานตามหลักธรรมาภิบาล</w:t>
      </w:r>
    </w:p>
    <w:p w:rsidR="00FE435A" w:rsidRP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>2.พัฒนาคุณภาพชีวิตของประชาชนให้มีภูมิคุ้มกัน รู้เท่าทันการเปลี่ยนแปลง มีทักษะในการดำรงชีวิตอย่างเหมาะสมในช่วงวัย อนุรักษ์ศิลปวัฒนธรรม/ภูมิปัญญาท้องถิ่น การนำปรัชญาของเศรษฐกิจพอเพียงมาปรับใช้ในชีวิตประจำวัน</w:t>
      </w:r>
    </w:p>
    <w:p w:rsid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lastRenderedPageBreak/>
        <w:t>3.การให้บริการขององค์กรปกครองส่วนท้องถิ่นบนฐานแห่งอำนาจ/หน้าที่ หลักกฎหมายความรู้ความคิดสร้างสรรค์ การบูรณาการ  หลักธรรมาภิบาล  การเป็นมิตรต่อสิ่งแวดล้อม และการให้บริการสาธารณะที่ประชาชนมีความพึงพอใจ</w:t>
      </w:r>
    </w:p>
    <w:p w:rsidR="00E761B4" w:rsidRPr="00FE435A" w:rsidRDefault="00E761B4" w:rsidP="0065713C">
      <w:pPr>
        <w:ind w:firstLine="1440"/>
        <w:rPr>
          <w:rFonts w:ascii="TH Niramit AS" w:hAnsi="TH Niramit AS" w:cs="TH Niramit AS"/>
          <w:sz w:val="30"/>
          <w:szCs w:val="30"/>
        </w:rPr>
      </w:pP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เป้าประสงค์รวม</w:t>
      </w:r>
    </w:p>
    <w:p w:rsidR="00FE435A" w:rsidRPr="00FE435A" w:rsidRDefault="00FE435A" w:rsidP="0065713C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 xml:space="preserve">ประชาชนได้รับบริการสาธารณะที่ก่อให้เกิดประโยชน์ ประชาชนมีคุณภาพชีวิตที่ดี </w:t>
      </w:r>
      <w:r w:rsidR="001976CD">
        <w:rPr>
          <w:rFonts w:ascii="TH Niramit AS" w:hAnsi="TH Niramit AS" w:cs="TH Niramit AS" w:hint="cs"/>
          <w:sz w:val="30"/>
          <w:szCs w:val="30"/>
          <w:cs/>
        </w:rPr>
        <w:t xml:space="preserve">                            </w:t>
      </w:r>
      <w:r w:rsidRPr="00FE435A">
        <w:rPr>
          <w:rFonts w:ascii="TH Niramit AS" w:hAnsi="TH Niramit AS" w:cs="TH Niramit AS"/>
          <w:sz w:val="30"/>
          <w:szCs w:val="30"/>
          <w:cs/>
        </w:rPr>
        <w:t>มีภูมิคุ้มกันการเปลี่ยนแปลง  ได้รับการพัฒนาศักยภาพควบคู่กับการอนุรักษ์ศิลปวัฒนธรรม/ภูมิปัญญาท้องถิ่น  การอนุรักษ์ทรัพยากรธรรมชาติและสิ่งแวดล้อม มีความรัก  ความสามัคคี และอยู่ในสังคมอย่างมีความสุข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ด้านการพัฒนาโครงสร้างพื้นฐาน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ด้านการอนุรักษ์ทรัพยากรธรรมชาติและสิ่งแวดล้อม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ด้านการพัฒนาสังคม/ชุมชน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4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ด้านการพัฒนาเศรษฐกิจ</w:t>
      </w:r>
    </w:p>
    <w:p w:rsid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5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ด้านการบริหารและพัฒนาองค์กร</w:t>
      </w:r>
    </w:p>
    <w:p w:rsidR="00E761B4" w:rsidRDefault="00E761B4" w:rsidP="0065713C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65713C" w:rsidRPr="005E75A3" w:rsidRDefault="00E82A4D" w:rsidP="0065713C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5E75A3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2. ยุทธศาสตร์ของ</w:t>
      </w:r>
      <w:r w:rsidR="0065713C" w:rsidRPr="005E75A3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องค์การบริหารส่วนตำบลเวียงตาล</w:t>
      </w:r>
    </w:p>
    <w:p w:rsidR="002B4C69" w:rsidRPr="0065713C" w:rsidRDefault="00515177" w:rsidP="0065713C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2.1 </w:t>
      </w:r>
      <w:r w:rsidR="002B4C69"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2B4C69" w:rsidRPr="0065713C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วิสัยทัศน์การพัฒนา  </w:t>
      </w:r>
      <w:r w:rsidR="002B4C69" w:rsidRPr="0065713C">
        <w:rPr>
          <w:rFonts w:ascii="TH Niramit AS" w:hAnsi="TH Niramit AS" w:cs="TH Niramit AS"/>
          <w:b/>
          <w:bCs/>
          <w:sz w:val="30"/>
          <w:szCs w:val="30"/>
        </w:rPr>
        <w:t xml:space="preserve"> (Vision) </w:t>
      </w:r>
      <w:r w:rsidR="002B4C69"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>องค์การบริหารส่วนตำบลเวียงตาล</w:t>
      </w:r>
    </w:p>
    <w:p w:rsidR="002B4C69" w:rsidRPr="002B4C69" w:rsidRDefault="00515177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</w:rPr>
        <w:t>“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เวียงตาลน่าอยู่    ชุมชนเข้มแข็ง   เศรษฐกิจมั่นคง   สิ่งแวดล้อมยั่งยืน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</w:rPr>
        <w:t>”</w:t>
      </w:r>
    </w:p>
    <w:p w:rsidR="002B4C69" w:rsidRDefault="002B4C69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หมายถึง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“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องค์การบริหารส่วนตำบลเวียงตาล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พัฒนาไปสู่ความเป็นเมืองน่าอยู่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สถานที่น่าท่องเที่ยว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ครอบครัวมีความอบอุ่นและสงบสุข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ชุมชนมีความเข้มแข็ง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เศรษฐกิจชุมชนพึ่งตนเองและการพัฒนาอย่างยั่งยืน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ด้วยการบริหารจัดการที่ดี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โดยความร่วมมือจากทุกภาคส่วน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”</w:t>
      </w:r>
    </w:p>
    <w:p w:rsidR="00261C28" w:rsidRPr="00F11C33" w:rsidRDefault="00261C28" w:rsidP="00261C28">
      <w:pPr>
        <w:pStyle w:val="a9"/>
        <w:jc w:val="left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</w:t>
      </w:r>
      <w:r w:rsidRPr="00F11C33">
        <w:rPr>
          <w:rFonts w:ascii="TH Niramit AS" w:hAnsi="TH Niramit AS" w:cs="TH Niramit AS" w:hint="cs"/>
          <w:sz w:val="30"/>
          <w:szCs w:val="30"/>
          <w:cs/>
        </w:rPr>
        <w:t xml:space="preserve">2.2 </w:t>
      </w:r>
      <w:r w:rsidRPr="00F11C33">
        <w:rPr>
          <w:rFonts w:ascii="TH Niramit AS" w:hAnsi="TH Niramit AS" w:cs="TH Niramit AS"/>
          <w:sz w:val="30"/>
          <w:szCs w:val="30"/>
          <w:cs/>
        </w:rPr>
        <w:t>ยุทธศาสตร์และแนวทางการพัฒนา</w:t>
      </w:r>
    </w:p>
    <w:p w:rsidR="00261C28" w:rsidRPr="00261C28" w:rsidRDefault="00261C28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  <w:u w:val="single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1 การพัฒนา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ด้าน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โครงสร้างพื้นฐาน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2 การอนุรักษ์ทรัพยากรธรรมชาติและสิ่งแวดล้อม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3  การพัฒนาด้านสังคม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4 การพัฒนาด้านเศรษฐกิจ</w:t>
      </w:r>
    </w:p>
    <w:p w:rsidR="00E761B4" w:rsidRDefault="00261C28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 5 การบริหารและพัฒนาองค์กร</w:t>
      </w: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261C28" w:rsidRPr="00E761B4" w:rsidRDefault="00261C28" w:rsidP="00E761B4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F11C33">
        <w:rPr>
          <w:rFonts w:ascii="TH Niramit AS" w:hAnsi="TH Niramit AS" w:cs="TH Niramit AS" w:hint="cs"/>
          <w:sz w:val="30"/>
          <w:szCs w:val="30"/>
          <w:cs/>
        </w:rPr>
        <w:lastRenderedPageBreak/>
        <w:t>2.</w:t>
      </w:r>
      <w:r w:rsidRPr="00F11C33">
        <w:rPr>
          <w:rFonts w:ascii="TH Niramit AS" w:hAnsi="TH Niramit AS" w:cs="TH Niramit AS"/>
          <w:sz w:val="30"/>
          <w:szCs w:val="30"/>
          <w:cs/>
        </w:rPr>
        <w:t>3</w:t>
      </w:r>
      <w:r w:rsidRPr="00F11C33">
        <w:rPr>
          <w:rFonts w:ascii="TH Niramit AS" w:hAnsi="TH Niramit AS" w:cs="TH Niramit AS"/>
          <w:sz w:val="30"/>
          <w:szCs w:val="30"/>
        </w:rPr>
        <w:t xml:space="preserve">  </w:t>
      </w:r>
      <w:r w:rsidRPr="00F11C33">
        <w:rPr>
          <w:rFonts w:ascii="TH Niramit AS" w:hAnsi="TH Niramit AS" w:cs="TH Niramit AS"/>
          <w:sz w:val="30"/>
          <w:szCs w:val="30"/>
          <w:cs/>
        </w:rPr>
        <w:t>เป้าประสงค์</w:t>
      </w:r>
      <w:r w:rsidRPr="00F11C33">
        <w:rPr>
          <w:rFonts w:ascii="TH Niramit AS" w:hAnsi="TH Niramit AS" w:cs="TH Niramit AS"/>
          <w:sz w:val="30"/>
          <w:szCs w:val="30"/>
        </w:rPr>
        <w:t xml:space="preserve"> (GOAL)</w:t>
      </w:r>
    </w:p>
    <w:p w:rsidR="00261C28" w:rsidRPr="002B4C69" w:rsidRDefault="00261C28" w:rsidP="00261C28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ภายใต้กรอบ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วิสัยทัศน์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“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เวียงตาลน่าอยู่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ชุมชนเข้มแข็ง เศรษฐกิจมั่นคง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สิ่งแว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ด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ล้อมยั่งยืน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”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จึงกำหนดเป้าประสงค์การพัฒนาที่ยั่งยืนขององค์การบริหารส่วนตำบล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ดังนี้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ด้านเศรษฐกิจ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  <w:t>: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ดำเนินการให้ประชาชนมีรายได้เพิ่มขึ้น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เพียงพอต่อการดำรงชีพ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ด้านสังคม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: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2. ยกระดับคุณภาพการศึกษาของประชาชนทุกระดับ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อย่างทั่วถึง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รวมทั้งปลูกฝัง และ ส่งเสริมให้ประชาชนมีคุณธรรม จริยธรรม 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ตลอดจนสร้างความตระหนักและ อนุรักษ์คุณค่าวัฒนธรรม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ขนบธรรมเนียมประเพณีของท้องถิ่น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ดำเนินการเพื่อให้ประชาชนมีสุขภาพอนามัยดีถ้วนหน้า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ดำเนินการเพื่อความปลอดภัยในชีวิตและทรัพย์สินของประชาชน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รวมทั้งป้องกันและแก้ไขปัญหายาเสพติด</w:t>
      </w:r>
    </w:p>
    <w:p w:rsidR="00261C28" w:rsidRDefault="00261C28" w:rsidP="00261C28">
      <w:pPr>
        <w:pStyle w:val="a9"/>
        <w:ind w:left="288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ดำเนินการเพื่อให้ประชาชนมีการนันทนาการ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สถานที่พักผ่อน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</w:p>
    <w:p w:rsidR="00261C28" w:rsidRPr="002B4C69" w:rsidRDefault="00261C28" w:rsidP="00261C28">
      <w:pPr>
        <w:pStyle w:val="a9"/>
        <w:ind w:left="288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สาธารณะน่าร่มรื่นอย่างมีคุณภาพและเพียงพอ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</w:p>
    <w:p w:rsidR="00B91EBE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ด้านสิ่งแวดล้อม</w:t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จัดการด้านทรัพยากรธรรมชาติและสิ่งแวดล้อมเพื่อการพัฒนา</w:t>
      </w:r>
    </w:p>
    <w:p w:rsidR="00261C28" w:rsidRDefault="00B91EBE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ที่ยั่งยืน</w:t>
      </w:r>
    </w:p>
    <w:p w:rsidR="00E761B4" w:rsidRPr="002B4C69" w:rsidRDefault="00E761B4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B91EBE" w:rsidRDefault="00B91EBE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ด้านองค์กร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7. พัฒนาประสิทธิภาพการบริหารและการจัดการอย่างต่อเนื่อง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</w:p>
    <w:p w:rsidR="00261C28" w:rsidRPr="002B4C69" w:rsidRDefault="00B91EBE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เพื่อสนับสนุนการ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บริหารจัดการที่ดี</w:t>
      </w:r>
    </w:p>
    <w:p w:rsidR="00B91EBE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8. ส่งเสริมและสนับสนุนให้เกิดความร่วมมือระหว่างประชาชน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</w:p>
    <w:p w:rsidR="00261C28" w:rsidRPr="002B4C69" w:rsidRDefault="00B91EBE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หน่วยงาน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งาน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เอกชน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เพื่อบรรลุจุดมุ่งหมายการพัฒนา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9.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ส่งเสริมและสนับสนุนหลักการปกครองในระบบประชาธิปไตย</w:t>
      </w:r>
    </w:p>
    <w:p w:rsidR="00261C28" w:rsidRPr="002B4C69" w:rsidRDefault="00261C28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ด้านโครงสร้างพื้นฐาน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="00E566A0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10.สร้างสิ่งก่อสร้างสาธารณะและขยายบริการสาธารณูปโภคและ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สาธารณูปการเพื่ออำนวยความสะดวกให้ทั่วถึงทุกพื้นที่ ตามความต้องการ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ของชุมชนอย่างเหมาะสม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       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11.ดูแล ซ่อมแซม และปรับปรุงสิ่งก่อสร้างและสาธารณูปโภคและ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สาธารณูปการ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ให้คงสภาพสามารถใช้งานก่อประโยชน์แก่ชุมชนได้</w:t>
      </w:r>
    </w:p>
    <w:p w:rsidR="00261C28" w:rsidRPr="00957764" w:rsidRDefault="00F11C33" w:rsidP="00515177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57764">
        <w:rPr>
          <w:rFonts w:ascii="TH Niramit AS" w:hAnsi="TH Niramit AS" w:cs="TH Niramit AS"/>
          <w:sz w:val="30"/>
          <w:szCs w:val="30"/>
        </w:rPr>
        <w:t xml:space="preserve">2.4 </w:t>
      </w:r>
      <w:r w:rsidRPr="00957764">
        <w:rPr>
          <w:rFonts w:ascii="TH Niramit AS" w:hAnsi="TH Niramit AS" w:cs="TH Niramit AS" w:hint="cs"/>
          <w:sz w:val="30"/>
          <w:szCs w:val="30"/>
          <w:cs/>
        </w:rPr>
        <w:t>ตัวชี้วัด</w:t>
      </w:r>
    </w:p>
    <w:p w:rsidR="00957764" w:rsidRPr="00957764" w:rsidRDefault="00957764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การพัฒนาโครงสร้างพื้นฐาน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8"/>
      </w:tblGrid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การพัฒนาการก่อสร้าง ปรับปรุง บำรุงถนน สะพาน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จำนวนถนน/สะพานที่ได้มาตรฐาน</w:t>
            </w:r>
          </w:p>
        </w:tc>
      </w:tr>
      <w:tr w:rsidR="00F11C33" w:rsidRPr="00F11C33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การพัฒนาด้านสาธารณูปโภค และสาธารณูปการ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จำนวนสิ่งสาธารณูปโภคและสาธารณูปการ</w:t>
            </w:r>
          </w:p>
        </w:tc>
      </w:tr>
      <w:tr w:rsidR="00F11C33" w:rsidRPr="00F11C33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3.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ก่อสร้างและปรับปรุงดูแลรักษาแหล่งน้ำ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แหล่งน้ำที่ได้รับการปรับปรุง ฟื้นฟู</w:t>
            </w:r>
          </w:p>
        </w:tc>
      </w:tr>
    </w:tbl>
    <w:p w:rsidR="00F11C33" w:rsidRPr="00F11C33" w:rsidRDefault="00F11C33" w:rsidP="00F11C33">
      <w:pPr>
        <w:pStyle w:val="a4"/>
        <w:rPr>
          <w:rFonts w:ascii="TH Niramit AS" w:hAnsi="TH Niramit AS" w:cs="TH Niramit AS"/>
          <w:sz w:val="30"/>
          <w:szCs w:val="30"/>
        </w:rPr>
      </w:pPr>
    </w:p>
    <w:p w:rsidR="00F11C33" w:rsidRPr="00F11C33" w:rsidRDefault="00957764" w:rsidP="00957764">
      <w:pPr>
        <w:pStyle w:val="a4"/>
        <w:ind w:left="720" w:firstLine="720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2 การอนุรักษ์ทรัพยากรธรรมชาติและสิ่งแวดล้อม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215"/>
      </w:tblGrid>
      <w:tr w:rsidR="00F11C33" w:rsidRPr="00F11C33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1. การสร้างจิตสำนึกและความตระหนักในการจัดการทรัพยากรธรรมชาติและสิ่งแวดล้อม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ร้อยละของประชาชนที่มีจิตสำนึกและมีความตระหนักในการจัดการทรัพยากรธรรมชาติและสิ่งแวดล้อม</w:t>
            </w:r>
          </w:p>
        </w:tc>
      </w:tr>
      <w:tr w:rsidR="00F11C33" w:rsidRPr="00F11C33" w:rsidTr="00957764">
        <w:trPr>
          <w:trHeight w:val="34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 การอนุรักษ์ การฟื้นฟู การเฝ้าระวัง และการป้องกันรักษาทรัพยากรธรรมชาติและสิ่งแวดล้อม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ร้อยละของทรัพยากรและสิ่งแวดล้อมได้มาตรฐาน</w:t>
            </w:r>
          </w:p>
        </w:tc>
      </w:tr>
    </w:tbl>
    <w:p w:rsidR="00F30AC2" w:rsidRDefault="00F30AC2" w:rsidP="00F11C33">
      <w:pPr>
        <w:pStyle w:val="a4"/>
        <w:rPr>
          <w:rFonts w:ascii="TH Niramit AS" w:hAnsi="TH Niramit AS" w:cs="TH Niramit AS"/>
          <w:color w:val="FF0000"/>
          <w:sz w:val="30"/>
          <w:szCs w:val="30"/>
        </w:rPr>
      </w:pPr>
    </w:p>
    <w:p w:rsidR="00E761B4" w:rsidRDefault="00E761B4" w:rsidP="00F11C33">
      <w:pPr>
        <w:pStyle w:val="a4"/>
        <w:rPr>
          <w:rFonts w:ascii="TH Niramit AS" w:hAnsi="TH Niramit AS" w:cs="TH Niramit AS"/>
          <w:color w:val="FF0000"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 3   การพัฒนา</w:t>
      </w:r>
      <w:r w:rsidRPr="00957764">
        <w:rPr>
          <w:rFonts w:ascii="TH Niramit AS" w:hAnsi="TH Niramit AS" w:cs="TH Niramit AS" w:hint="cs"/>
          <w:b/>
          <w:bCs/>
          <w:sz w:val="30"/>
          <w:szCs w:val="30"/>
          <w:cs/>
        </w:rPr>
        <w:t>ด้าน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สังคม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9"/>
      </w:tblGrid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พัฒนาคุณภาพชีวิตเด็ก สตรี คนชรา ผู้พิการ และผู้ด้อยโอกาส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ร้อยละของเด็ก สตรี คนชรา ผู้พิการ และผู้ด้อย โอกาสที่ได้รับการพัฒนา</w:t>
            </w:r>
          </w:p>
        </w:tc>
      </w:tr>
      <w:tr w:rsidR="00F11C33" w:rsidRPr="00F11C33" w:rsidTr="00957764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2.การศึกษา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ร้อยละของจำนวนประชาชนตำบลเวียงตาลที่ได้รับการศึกษา</w:t>
            </w:r>
          </w:p>
        </w:tc>
      </w:tr>
      <w:tr w:rsidR="00F11C33" w:rsidRPr="00F11C33" w:rsidTr="00957764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3.การส่งเสริมศิลปวัฒนธรรม ประเพณีและ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 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ภูมิปัญญาท้องถิ่น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ร้อยละของประชาชนที่มีส่วนร่วมในกิจกรรมด้านอนุรักษ์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ศิลปวัฒนธรรม ประเพณีและภูมิปัญญาท้องถิ่น</w:t>
            </w:r>
          </w:p>
        </w:tc>
      </w:tr>
      <w:tr w:rsidR="00F11C33" w:rsidRPr="00F11C33" w:rsidTr="00957764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4.การป้องกันรักษาและส่งเสริม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สุขภาพ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อนามัยของประชาชน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จำนวนผู้เจ็บป่วยในพื้นที่ตำบลเวียงตาลลดลง</w:t>
            </w:r>
          </w:p>
        </w:tc>
      </w:tr>
      <w:tr w:rsidR="00F11C33" w:rsidRPr="00F11C33" w:rsidTr="00957764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5.การส่งเสริมความเข้มแข็งของชุมชน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จำนวนชุมชนที่มีความเข้มแข็ง</w:t>
            </w:r>
          </w:p>
        </w:tc>
      </w:tr>
    </w:tbl>
    <w:p w:rsidR="00F11C33" w:rsidRPr="00F11C33" w:rsidRDefault="00F11C33" w:rsidP="00F11C33">
      <w:pPr>
        <w:pStyle w:val="a4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 การพัฒนาเศรษฐกิจ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4211"/>
      </w:tblGrid>
      <w:tr w:rsidR="00F11C33" w:rsidRPr="00F11C33" w:rsidTr="00957764">
        <w:trPr>
          <w:trHeight w:val="36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การส่งเสริมอาชีพและเพิ่มรายได้ให้แก่ประชาชน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ร้อยละของครัวเรือนยากจน</w:t>
            </w:r>
          </w:p>
        </w:tc>
      </w:tr>
      <w:tr w:rsidR="00F11C33" w:rsidRPr="00F11C33" w:rsidTr="00957764">
        <w:trPr>
          <w:trHeight w:val="22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2.การส่งเสริมการตลาดและการใช้สินค้าท้องถิ่น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ร้อยละของสินค้าท้องถิ่นได้กระจายภายในท้องถิ่น</w:t>
            </w:r>
          </w:p>
        </w:tc>
      </w:tr>
      <w:tr w:rsidR="00F11C33" w:rsidRPr="00F11C33" w:rsidTr="00957764">
        <w:trPr>
          <w:trHeight w:val="19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3.การส่งเสริมการท่องเที่ยว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จำนวนแหล่งท่องเที่ยวที่ได้รับการส่งเสริม</w:t>
            </w:r>
          </w:p>
        </w:tc>
      </w:tr>
    </w:tbl>
    <w:p w:rsidR="006E6FE6" w:rsidRDefault="006E6FE6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32058A" w:rsidRDefault="0032058A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32058A" w:rsidRDefault="0032058A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32058A" w:rsidRDefault="0032058A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 5  การพัฒนาการบริหารและพัฒนาองค์กร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212"/>
      </w:tblGrid>
      <w:tr w:rsidR="00F11C33" w:rsidRPr="00F11C33" w:rsidTr="00957764">
        <w:trPr>
          <w:trHeight w:val="36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การพัฒนาบุคลากร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ร้อยละของจำนวนบุคลากรที่ได้รับการพัฒนา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 การปรับปรุง การพัฒนาเครื่องมือ เครื่องใช้ และสถานที่ปฏิบัติงาน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ร้อยละเครื่องมือเครื่องใช้และสถานที่ปฏิบัติงานที่มีมาตรฐาน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3. 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การส่งเสริมความรู้ ความเข้าใจในกิจการท้องถิ่น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ประชาชนมีความรู้ความเข้าใจ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4. การส่งเสริมการมีส่วนร่วมของประชาชน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จำนวนโครงการ/กิจกรรมที่ประชาชนมีส่วนร่วม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5. การป้องกันและบรรเทาสาธารณภัย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จำนวนโครงการ/กิจกรรมที่ป้องกันและ</w:t>
            </w:r>
          </w:p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บรรเทาสาธารณภัยสำหรับประชาชนในพื้นที่</w:t>
            </w:r>
          </w:p>
        </w:tc>
      </w:tr>
    </w:tbl>
    <w:p w:rsidR="00957764" w:rsidRDefault="00F11C33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</w:p>
    <w:p w:rsidR="00F11C33" w:rsidRPr="006E6FE6" w:rsidRDefault="00F11C33" w:rsidP="00E761B4">
      <w:pPr>
        <w:pStyle w:val="a9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6E6FE6">
        <w:rPr>
          <w:rFonts w:ascii="TH Niramit AS" w:hAnsi="TH Niramit AS" w:cs="TH Niramit AS" w:hint="cs"/>
          <w:sz w:val="30"/>
          <w:szCs w:val="30"/>
          <w:cs/>
        </w:rPr>
        <w:t>2.5 ค่าเป้าหมาย</w:t>
      </w:r>
    </w:p>
    <w:p w:rsidR="00957764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775E98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จำนวนระบบโครงสร้างพื้นฐานที่ได้มาตรฐาน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 ร้อยละของทรัพยากรและสิ่งแวดล้อมที่ดีขึ้น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3. ร้อยละของประชาชนที่มีคุณภาพชีวิตที่ดี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4. ร้อยละของประชาชนที่มีอาชีพและรายได้ที่เพียงพอต่อการดำรงชีพ</w:t>
      </w:r>
    </w:p>
    <w:p w:rsidR="00775E98" w:rsidRDefault="00E761B4" w:rsidP="00E761B4">
      <w:pPr>
        <w:pStyle w:val="a9"/>
        <w:ind w:firstLine="1440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5. ร้อยละของบุคลากรที่ได้รับการพัฒนา 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และเครื่องมือเครื่องใช้และสถานที่ปฏิบัติงาน  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ที่เอื้อต่อองค์กร</w:t>
      </w:r>
    </w:p>
    <w:p w:rsidR="00F11C33" w:rsidRDefault="00F11C33" w:rsidP="00515177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6E6FE6">
        <w:rPr>
          <w:rFonts w:ascii="TH Niramit AS" w:hAnsi="TH Niramit AS" w:cs="TH Niramit AS" w:hint="cs"/>
          <w:sz w:val="30"/>
          <w:szCs w:val="30"/>
          <w:cs/>
        </w:rPr>
        <w:t>2.6 กลยุทธ์</w:t>
      </w:r>
    </w:p>
    <w:p w:rsidR="00F30AC2" w:rsidRPr="00957764" w:rsidRDefault="00F30AC2" w:rsidP="00F30AC2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การพัฒนาโครงสร้างพื้นฐาน</w:t>
      </w:r>
    </w:p>
    <w:p w:rsidR="00775E98" w:rsidRPr="00261C28" w:rsidRDefault="00E761B4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1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การก่อสร้าง ปรับปรุง บำรุงรักษา ถนน สะพาน</w:t>
      </w:r>
      <w:r w:rsidR="00F30AC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เพื่อให้ประชาชนมีความสะดวกในการเดินทาง มีความปลอดภัย สามารถเชื่อมโยงเส้นทางการจราจรระหว่าง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ตำบล</w:t>
      </w:r>
    </w:p>
    <w:p w:rsidR="00F30AC2" w:rsidRDefault="00775E98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การพัฒนาด้านสาธารณูปโภค และสาธารณูปการ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เพื่อให้ประชานได้รับการบริการสาธารณะอย่างทั่วถึง</w:t>
      </w:r>
    </w:p>
    <w:p w:rsidR="00775E98" w:rsidRDefault="00E761B4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  </w:t>
      </w:r>
      <w:r w:rsidR="00775E98">
        <w:rPr>
          <w:rFonts w:ascii="TH Niramit AS" w:hAnsi="TH Niramit AS" w:cs="TH Niramit AS"/>
          <w:b w:val="0"/>
          <w:bCs w:val="0"/>
          <w:sz w:val="30"/>
          <w:szCs w:val="30"/>
        </w:rPr>
        <w:t>3.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การก่อสร้างและปรับปรุงดูแลรักษาแหล่งน้ำ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เพื่อการประกอบอาชีพและใช้ในชีวิตประจำวัน</w:t>
      </w:r>
    </w:p>
    <w:p w:rsidR="00FE435A" w:rsidRPr="00F11C33" w:rsidRDefault="00FE435A" w:rsidP="00E761B4">
      <w:pPr>
        <w:pStyle w:val="a4"/>
        <w:ind w:left="720" w:firstLine="720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 การอนุรักษ์ทรัพยากรธรรมชาติและสิ่งแวดล้อม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การสร้างจิตสำนึกและตระหนักในการรักษาทรัพยากรธรรมชาติและสิ่งแวดล้อม</w:t>
      </w:r>
      <w:r w:rsidR="00FE435A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เช่น การประชุม การฝึกอบรม การสัมมนา การสัมมนา การให้ความรู้ การสร้างจิตสำนึกและความตระหนัก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85135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ในการดูแล รักษาสิ่งแวดล้อม การเก็บ การทิ้ง การขนขยะที่ถูกวิธี ฯลฯ เพื่อคงไว้ซึ่งความสมดุลของ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ระบบนิเวศน์ และไม่ส่งผลกระทบต่อการดำรงชีวิตของประชาชน</w:t>
      </w:r>
    </w:p>
    <w:p w:rsidR="00775E98" w:rsidRDefault="00775E98" w:rsidP="00B614CB">
      <w:pPr>
        <w:pStyle w:val="a9"/>
        <w:ind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การอนุรักษ์ การฟื้นฟู การเฝ้าระวัง และการป้องกันรักษาทรัพยากรธรรมชาติและ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สิ่งแวดล้อม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เช่นกิจกรรมที่เป็นมิตรกับสิ่งแวดล้อม โดยการมีส่วนร่วมระหว่างส่วนราชการ ภาคเอกชน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และภาคประชาชน</w:t>
      </w:r>
    </w:p>
    <w:p w:rsidR="005539AB" w:rsidRPr="00957764" w:rsidRDefault="005539AB" w:rsidP="00B614CB">
      <w:pPr>
        <w:pStyle w:val="a4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 3   การพัฒนา</w:t>
      </w:r>
      <w:r w:rsidRPr="00957764">
        <w:rPr>
          <w:rFonts w:ascii="TH Niramit AS" w:hAnsi="TH Niramit AS" w:cs="TH Niramit AS" w:hint="cs"/>
          <w:b/>
          <w:bCs/>
          <w:sz w:val="30"/>
          <w:szCs w:val="30"/>
          <w:cs/>
        </w:rPr>
        <w:t>ด้าน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สังคม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การพัฒนาคุณภาพชีวิตเด็ก สตรี คนชรา ผู้พิการ และผู้ด้อยโอกาส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ให้ได้รับบริการสาธารณะที่เหมาะสม การเข้าถึงบริการของรัฐ โดยประสานการทำงานร่วมกับทุกภาคส่วน</w:t>
      </w:r>
    </w:p>
    <w:p w:rsidR="00311339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การจัดการศึกษา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โดยส่งเสริมและสนับสนุนการศึกษาของเด็ก เยาวชน และประชาชน ทั้งการศึกษาในระบบ การศึกษานอกระบบ และการศึกษาตามอัธยาศัย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การส่งเสริมศิลปวัฒนธรรม ประเพณี และภูมิปัญญาท้องถิ่น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โดยส่งเสริมสนับสนุนให้ประชาชนเกิดความรัก ความภาคภูมิใจ การอนุรักษ์ แลการเผยแพร่ศิลปวัฒนธรรมท้องถิ่นอยู่คู่กับตำบล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เวียงตาลตลอดไป</w:t>
      </w:r>
    </w:p>
    <w:p w:rsidR="00775E9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4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การป้องกันรักษาและส่งเสริมสุขภาพอนามัยของประชาชน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โดยการส่งเสริมสุขภาพอนามัยของประชาชนให้มีสุขภาพแข็งแรง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การออก กำลังกาย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ลดภาวะการเกิดโรคจากพฤติกรรม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5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ส่งเสริมความเข้มแข็งของชุมชน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โดยส่งเสริมให้ประชาชนมีความรัก ความสามัคคี การสร้างเครือข่ายในการพัฒนาชุมชน การสร้างความเสมอภาค </w:t>
      </w:r>
    </w:p>
    <w:p w:rsidR="005539AB" w:rsidRPr="00957764" w:rsidRDefault="005539AB" w:rsidP="00E761B4">
      <w:pPr>
        <w:pStyle w:val="a4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 การพัฒนาเศรษฐกิจ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การส่งเสริมอาชีพและเพิ่มรายได้ให้แก่ประชาชน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ส่งเสริมสนับสนุนให้ประชาชนประกอบอาชีพที่สร้างรายได้ให้กับตนเองและครอบครัว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การส่งเสริมการตลาดและการใช้สินค้าท้องถิ่น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ส่งเสริมให้ประชาชนใช้สินค้าที่ผลิตในชุมชน การประชาสัมพันธ์สินค้าชุมชนท้องถิ่น</w:t>
      </w:r>
    </w:p>
    <w:p w:rsidR="00B614CB" w:rsidRDefault="00775E98" w:rsidP="00E761B4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การส่งเสริมการท่องเที่ยว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ส่งเสริมกิจกรรมการท่องเที่ยวที่ประชาชนเจ้าของพื้นที่มีส่วนร่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วม การประชาสัมพันธ์การท่องเที่ยว</w:t>
      </w:r>
    </w:p>
    <w:p w:rsidR="005539AB" w:rsidRPr="00957764" w:rsidRDefault="005539AB" w:rsidP="00E761B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 5  การพัฒนาการบริหารและพัฒนาองค์กร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การพัฒนาบุคลากร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ส่งเสริมให้บุคลากรมีความรู้ ความสามารถ มีทักษะในการปฏิบัติงาน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การปรับปรุง การพัฒนาเครื่องมือและเครื่องใช้ และสถานที่ปฏิบัติงาน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โดยการพัฒนาเครื่องมือเครื่องใช้ที่ดี พร้อมสำหรับการให้บริการประชาชน และมีสถานที่ปฏิบัติงานที่สะอาด สะดวก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>3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การส่งเสริมความรู้ความเข้าใจในกิจการท้องถิ่น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การสร้างจิตสำนึกการเป็น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พลเมืองที่ดี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>4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การส่งเสริมการมีส่วนร่วมของประชาชน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ส่งเสริมการมีส่วนร่วมในการทำโครงการกิจกรรม การสร้างความเสมอภาค</w:t>
      </w:r>
    </w:p>
    <w:p w:rsidR="00775E9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5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การป้องกันและบรรเทาสาธารณภัย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การป้องกันบรรเทาสาธารณภัย การรักษาความสงบเรียบร้อยของชุมชน การป้องกันรักษาชีวิตและทรัพย์สินของประชาชนโดยการมีส่วนร่วมของทุกภาคส่วน</w:t>
      </w:r>
    </w:p>
    <w:p w:rsidR="0032058A" w:rsidRDefault="0032058A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Default="0032058A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32058A" w:rsidRPr="00261C28" w:rsidRDefault="0032058A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</w:p>
    <w:p w:rsidR="00957764" w:rsidRPr="00775E98" w:rsidRDefault="00F11C33" w:rsidP="00957764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lastRenderedPageBreak/>
        <w:tab/>
      </w:r>
      <w:r w:rsidRPr="00775E98">
        <w:rPr>
          <w:rFonts w:ascii="TH Niramit AS" w:hAnsi="TH Niramit AS" w:cs="TH Niramit AS" w:hint="cs"/>
          <w:sz w:val="30"/>
          <w:szCs w:val="30"/>
          <w:cs/>
        </w:rPr>
        <w:t>2.7 จุดยืนทางยุทธศาสตร์</w:t>
      </w:r>
      <w:r w:rsidR="00957764" w:rsidRPr="00775E9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7764" w:rsidRPr="00775E98">
        <w:rPr>
          <w:rFonts w:ascii="TH NiramitIT๙" w:hAnsi="TH NiramitIT๙" w:cs="TH NiramitIT๙"/>
          <w:sz w:val="30"/>
          <w:szCs w:val="30"/>
          <w:cs/>
        </w:rPr>
        <w:t xml:space="preserve"> (</w:t>
      </w:r>
      <w:r w:rsidR="00957764" w:rsidRPr="00775E98">
        <w:rPr>
          <w:rFonts w:ascii="TH NiramitIT๙" w:hAnsi="TH NiramitIT๙" w:cs="TH NiramitIT๙"/>
          <w:sz w:val="30"/>
          <w:szCs w:val="30"/>
        </w:rPr>
        <w:t>Positioning</w:t>
      </w:r>
      <w:r w:rsidR="00957764" w:rsidRPr="00775E98">
        <w:rPr>
          <w:rFonts w:ascii="TH NiramitIT๙" w:hAnsi="TH NiramitIT๙" w:cs="TH NiramitIT๙"/>
          <w:sz w:val="30"/>
          <w:szCs w:val="30"/>
          <w:cs/>
        </w:rPr>
        <w:t>) ขององค์การบริหารส่วนตำบล</w:t>
      </w:r>
      <w:r w:rsidR="00957764" w:rsidRPr="00775E98">
        <w:rPr>
          <w:rFonts w:ascii="TH NiramitIT๙" w:hAnsi="TH NiramitIT๙" w:cs="TH NiramitIT๙" w:hint="cs"/>
          <w:sz w:val="30"/>
          <w:szCs w:val="30"/>
          <w:cs/>
        </w:rPr>
        <w:t>เวียงตาล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 xml:space="preserve">1. ประชาชนได้รับการพัฒนาและตอบสนองปัญหาได้อย่างทันท่วงที 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2. ประชาชนต้องได้รับบริการสาธารณะอย่างครอบคลุม ทั่วถึง และได้มาตรฐาน</w:t>
      </w:r>
    </w:p>
    <w:p w:rsidR="009B35FF" w:rsidRPr="003D52FF" w:rsidRDefault="00E761B4" w:rsidP="00E761B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3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ทุกภาคส่วนมีส่วนร่วมในการสร้างความสุขทั้งกายและใจ ให้เกิดขึ้นในพื้นที่ตำบล</w:t>
      </w:r>
      <w:r w:rsidR="009B35FF" w:rsidRPr="003D52FF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957764" w:rsidRPr="003D52FF" w:rsidRDefault="0095776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3D52FF">
        <w:rPr>
          <w:rFonts w:ascii="TH Niramit AS" w:hAnsi="TH Niramit AS" w:cs="TH Niramit AS"/>
          <w:sz w:val="30"/>
          <w:szCs w:val="30"/>
          <w:cs/>
        </w:rPr>
        <w:t>เวียงตาล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4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 และส่งเสริมให้หมู่บ้านชุมชนเกิดความเข้มแข็งต่อสถานการณ์ที่เปลี่ยนแปลง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5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พัฒนาระบบเศรษฐกิจฐานรากด้วยหลักปรัชญาของเศรษฐกิจพอเพียง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6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ส่งเสริมอาชีพให้แก่ประชาชนโดยใช้ทุนของชุมชน ภูมิปัญญาท้องถิ่น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7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เพิ่มขีดจำกัด และความสามารถของบุคล</w:t>
      </w:r>
      <w:r>
        <w:rPr>
          <w:rFonts w:ascii="TH Niramit AS" w:hAnsi="TH Niramit AS" w:cs="TH Niramit AS"/>
          <w:sz w:val="30"/>
          <w:szCs w:val="30"/>
          <w:cs/>
        </w:rPr>
        <w:t>ากรให้สามารถบริการสาธารณะแก</w:t>
      </w:r>
      <w:r>
        <w:rPr>
          <w:rFonts w:ascii="TH Niramit AS" w:hAnsi="TH Niramit AS" w:cs="TH Niramit AS" w:hint="cs"/>
          <w:sz w:val="30"/>
          <w:szCs w:val="30"/>
          <w:cs/>
        </w:rPr>
        <w:t>่</w:t>
      </w:r>
      <w:r w:rsidR="009B35FF" w:rsidRPr="003D52F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ประชาชนได้ครอบคลุมและทั่วถึง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8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พัฒนาระบบธรรมาภิบาลในการบริหารงานขององค์กร</w:t>
      </w:r>
    </w:p>
    <w:p w:rsidR="001976CD" w:rsidRDefault="001976CD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976CD" w:rsidRPr="001976CD" w:rsidRDefault="001976CD" w:rsidP="001976CD">
      <w:pPr>
        <w:ind w:firstLine="72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2.8 ความเชื่อมโยงยุทธศาสตร์ในภาพรวม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 xml:space="preserve">ประเทศชาติจะได้รับการพัฒนาโดยรวมก่อให้เกิดประโยชน์ต่อประชาชนในชาติ การพัฒนาในระดับภูมิภาค   ระดับจังหวัด  ระดับอำเภอ โดยเฉพาะการพัฒนาในระดับองค์กรปกครองส่วนท้องถิ่นจำเป็นต้องมีความเชื่อมโยงกันทั้งในระดับชุมชน ท้องถิ่น อำเภอ จังหวัด  ภูมิภาค และประเทศต้องเป็นไปในทิศทางเดียวกัน และมีความต่อเนื่องเชื่อมโยงกัน ไม่เป็นการดำเนินการที่ต่างคนต่างคิด ต่างทำ แต่อย่างไรก็ดีทางองค์กรปกครองส่วนท้องถิ่นย่อมมีความอิสระในการจัดทำแผนพัฒนาและงบประมาณแต่ควรคำนึงถึงบริบท และทิศทางการพัฒนาของคนทั้งชาติเป็นสำคัญด้วย    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การจัดทำแผนพัฒนาท้องถิ่นขององค์การบริหารส่วนตำบลแม่สันที่มีความเชื่อมโยงกันทั้งในระดับอำเภอ จังหวัด ภูมิภาค และประเทศชาติ  จะต้องอาศัยข้อมูลในการวิเคราะห์และจัดทำแผนพัฒนาท้องถิ่นในสองระดับคือ ระดับที่ 1 ข้อมูลจากบนลงล่าง (</w:t>
      </w:r>
      <w:r w:rsidRPr="001976CD">
        <w:rPr>
          <w:rFonts w:ascii="TH Niramit AS" w:hAnsi="TH Niramit AS" w:cs="TH Niramit AS"/>
          <w:color w:val="000000"/>
          <w:sz w:val="30"/>
          <w:szCs w:val="30"/>
        </w:rPr>
        <w:t>top down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 xml:space="preserve">) คือเกิดความเชื่อมโยงตั้งแต่ยุทธศาสตร์ชาติ 20 ปี แผนพัฒนาเศรษฐกิจและสังคมแห่งชาติ  ยุทธศาสตร์กลุ่มจังหวัดภาคเหนือตอนบน1  ยุทธศาสตร์จังหวัดลำปาง  กรอบยุทธศาสตร์องค์กรปกครองส่วนท้องถิ่นในเขตจังหวัดลำปาง  </w:t>
      </w:r>
      <w:r>
        <w:rPr>
          <w:rFonts w:ascii="TH Niramit AS" w:hAnsi="TH Niramit AS" w:cs="TH Niramit AS"/>
          <w:color w:val="000000"/>
          <w:sz w:val="30"/>
          <w:szCs w:val="30"/>
          <w:cs/>
        </w:rPr>
        <w:t>นโยบายของทาง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</w:t>
      </w:r>
      <w:r>
        <w:rPr>
          <w:rFonts w:ascii="TH Niramit AS" w:hAnsi="TH Niramit AS" w:cs="TH Niramit AS"/>
          <w:color w:val="000000"/>
          <w:sz w:val="30"/>
          <w:szCs w:val="30"/>
          <w:cs/>
        </w:rPr>
        <w:t>ผ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ู้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ว่าราชการนจังหวัดลำปาง  นโยบายนายอำเภอห้างฉัตร  นโยบายผู้บริหารท้องถิ่น และอื่นที่เกี่ยวข้อง   ระดับที่ 2 ข้อมูลจากล่างขึ้นบน (</w:t>
      </w:r>
      <w:r w:rsidRPr="001976CD">
        <w:rPr>
          <w:rFonts w:ascii="TH Niramit AS" w:hAnsi="TH Niramit AS" w:cs="TH Niramit AS"/>
          <w:color w:val="000000"/>
          <w:sz w:val="30"/>
          <w:szCs w:val="30"/>
        </w:rPr>
        <w:t>bottom up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)  โดยมีการเก็บข้อมูลจากแผนชุมชน ปัญหาความต้องการของประชาชนในการประชาคมท้องถิ่น ระดับหมู่บ้าน  ระดับตำบล   ความเห็นจากคณะกรรมการติดตามและประเมินผลแผนพัฒนา  ข้อมูลพื้นฐานต่างๆ เป็นต้น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    ความเชื่อมโยงในภาพรวมของในระดับชาติ ภูมิภาค จังหวัด และท้องถิ่น คือการมุ่งสร้างสังคมแห่งความสุข เกิดความมั่นคง  ยั่งยืน สมดุล  ด้วยหลักปรัชญาของเศรษฐกิจพอเพียง </w:t>
      </w:r>
    </w:p>
    <w:p w:rsidR="001976CD" w:rsidRDefault="001976CD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32058A" w:rsidRDefault="0032058A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32058A" w:rsidRDefault="0032058A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976CD" w:rsidRPr="005E75A3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5E75A3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lastRenderedPageBreak/>
        <w:t>3. การวิเคราะห์เพื่อพัฒนาท้องถิ่น</w:t>
      </w:r>
    </w:p>
    <w:p w:rsidR="001976CD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>3.1 การวิเคราะห์กรอบการจัดทำยุทธศาสตร์ขององค์กรปกครองส่วนท้องถิ่น</w:t>
      </w:r>
    </w:p>
    <w:p w:rsidR="001976CD" w:rsidRPr="00B87D56" w:rsidRDefault="001976CD" w:rsidP="001976CD">
      <w:pPr>
        <w:pStyle w:val="af0"/>
        <w:ind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B87D56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B87D56">
        <w:rPr>
          <w:rFonts w:ascii="TH Niramit AS" w:hAnsi="TH Niramit AS" w:cs="TH Niramit AS"/>
          <w:b w:val="0"/>
          <w:bCs w:val="0"/>
          <w:sz w:val="30"/>
          <w:szCs w:val="30"/>
        </w:rPr>
        <w:t xml:space="preserve">SWOT Analysis </w:t>
      </w:r>
      <w:r w:rsidRPr="00B87D56">
        <w:rPr>
          <w:rFonts w:ascii="TH Niramit AS" w:hAnsi="TH Niramit AS" w:cs="TH Niramit AS"/>
          <w:b w:val="0"/>
          <w:bCs w:val="0"/>
          <w:sz w:val="30"/>
          <w:szCs w:val="30"/>
          <w:cs/>
        </w:rPr>
        <w:t>(จุดแข็ง จุดอ่อน โอกาส และอุปสรรค)</w:t>
      </w:r>
    </w:p>
    <w:p w:rsidR="001976CD" w:rsidRPr="009356ED" w:rsidRDefault="001976CD" w:rsidP="001976CD">
      <w:pPr>
        <w:pStyle w:val="a9"/>
        <w:jc w:val="left"/>
        <w:rPr>
          <w:rFonts w:ascii="TH Niramit AS" w:hAnsi="TH Niramit AS" w:cs="TH Niramit AS"/>
          <w:sz w:val="30"/>
          <w:szCs w:val="30"/>
          <w:cs/>
        </w:rPr>
      </w:pPr>
      <w:r w:rsidRPr="00F26708">
        <w:rPr>
          <w:rFonts w:ascii="TH Niramit AS" w:hAnsi="TH Niramit AS" w:cs="TH Niramit AS"/>
        </w:rPr>
        <w:tab/>
      </w:r>
      <w:r w:rsidRPr="009356ED">
        <w:rPr>
          <w:rFonts w:ascii="TH Niramit AS" w:hAnsi="TH Niramit AS" w:cs="TH Niramit AS"/>
          <w:sz w:val="30"/>
          <w:szCs w:val="30"/>
          <w:cs/>
        </w:rPr>
        <w:t xml:space="preserve">วิเคราะห์ปัจจัยภายใน </w:t>
      </w:r>
      <w:r w:rsidRPr="009356ED">
        <w:rPr>
          <w:rFonts w:ascii="TH Niramit AS" w:hAnsi="TH Niramit AS" w:cs="TH Niramit AS"/>
          <w:sz w:val="30"/>
          <w:szCs w:val="30"/>
        </w:rPr>
        <w:t>(Internal Analysis)</w:t>
      </w:r>
    </w:p>
    <w:p w:rsidR="001976CD" w:rsidRPr="009356ED" w:rsidRDefault="001976CD" w:rsidP="001976CD">
      <w:pPr>
        <w:pStyle w:val="a9"/>
        <w:jc w:val="left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>จุดแข็ง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 xml:space="preserve"> (Strength = S)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1.  มีทรัพยากรธรรมชาติและสิ่งแวดล้อมที่หลากหลาย รวมทั้งเป็นแหล่งต้นน้ำลำธารสำคัญของอำเภอห้างฉัตร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ทำเลที่ตั้งทางภูมิศาสตร์เหมาะสม เป็นเส้นทางการคมนาคม การขนส่งเชื่อมโยงระหว่างเขตพื้นที่ระดับตำบล ระดับอำเภอ และระดับจังหวัด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มีหน่วยงานภาครัฐและสถาบันการศึกษาเป็นหน่วยงานสนับสนุนการพัฒนา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  มีแหล่งท่องเที่ยวทางธรรมชาติ ที่ได้รับการพัฒนาจากหน่วยงานภาครัฐและเอกชน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ชุมชนมีภูมิปัญญาท้องถิ่นด้านศิลปวัฒนธรรม ขนบธรรมเนียมประเพณี และโบราณสถานที่ทรงคุณค่า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 มีโรงงานอุตสาหกรรมหลายแห่งในพื้นที่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>จุดอ่อน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 xml:space="preserve"> (Weakness = W)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พื้นที่ส่วนใหญ่เป็นป่าไม้ ภูเขา และมีปัญหาความแห้งแล้ง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ขาดน้ำเพื่อใช้ในการเกษตรและอุปโภค บริโภคในฤดูแล้ง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หมู่บ้านที่อยู่ห่างไกลและอยู่บนพื้นที่สูงมีปัญหาความยากจนและคุณภาพชีวิตเนื่องจากขาดโอกาสในการพัฒน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4.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ภาคการเกษตรขาดการส่งเสริมอย่างต่อเนื่องและครบวงจร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แหล่งท่องเที่ยวทางธรรมชาติที่เป็นจุดขาย และโบราณสถานเริ่มเสื่อมโทรม มีการพัฒนาอย่างไม่ถูกต้อง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 มีปัญหาด้านสิ่งแวดล้อม เช่น ปัญหาขยะ ลำน้ำตื้นเขิน รวมถึงการบุกรุกพื้นที่ป่าและที่ดินของรัฐจากราษฎร ตลอดจนทรัพยากรธรรมชาติและสิ่งแวดล้อมที่เอื้อต่อการใช้ประโยชน์ต่อการพัฒนาเริ่มเสื่อมโทรม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7.  ชุมชนและองค์กรในชุมชนขาดการมีส่วนร่วมในการพัฒนา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8.  วิถีชีวิตของคนในพื้นที่ตำบลเวียงตาลมีความแตกต่าง บางพื้นที่มีสภาพเป็นสังคมเมือง บางพื้นที่ยังมีสภาพสังคมชนบท ทำให้มีความต้องการในการพัฒนาต่างกัน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9.  ข้อจำกัดด้านงบประมาณในการพัฒนาท้องถิ่น โดยเฉพาะงบลงทุนด้านโครงสร้างพื้นฐานที่จำเป็น</w:t>
      </w:r>
    </w:p>
    <w:p w:rsidR="0032058A" w:rsidRDefault="0032058A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1976CD" w:rsidRPr="00494678" w:rsidRDefault="001976CD" w:rsidP="001976CD">
      <w:pPr>
        <w:pStyle w:val="a9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494678">
        <w:rPr>
          <w:rFonts w:ascii="TH Niramit AS" w:hAnsi="TH Niramit AS" w:cs="TH Niramit AS" w:hint="cs"/>
          <w:sz w:val="30"/>
          <w:szCs w:val="30"/>
          <w:cs/>
        </w:rPr>
        <w:lastRenderedPageBreak/>
        <w:t>3.2 การประเมินสถานการณ์สภาพแวดล้อมภายนอกที่เกี่ยวข้อง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cs/>
        </w:rPr>
        <w:t xml:space="preserve">การวิเคราะห์ปัจจัยภายนอก </w:t>
      </w:r>
      <w:r w:rsidRPr="009356ED">
        <w:rPr>
          <w:rFonts w:ascii="TH Niramit AS" w:hAnsi="TH Niramit AS" w:cs="TH Niramit AS"/>
          <w:sz w:val="30"/>
          <w:szCs w:val="30"/>
        </w:rPr>
        <w:t>(External Aanlysis)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 xml:space="preserve">โอกาส 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>(Opportunity = O)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รัฐธรรมนูญได้กำหนดให้องค์กรปกครองส่วนท้องถิ่นมีอิสระในการกำหนดนโยบาย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การบริหาร การบริหารงานบุคคล การเงินการคลังและการดำเนินงานตามอำนาจหน้าที่ของตนเองโดยเฉพาะ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การส่งเสริม/สนับสนุนการกระจายอำนาจสู่ท้องถิ่นและการมีส่วนร่วมของประชาชน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นโยบายต่อต้านยาเสพติดของรัฐบาล ทำให้เกิดกระแสการตอบรับจากชุมชนมากขึ้น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4.  นโยบายส่งเสริมผลิตภัณฑ์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OTOP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ทำให้ประชาชนเกิดความตื่นตัวในการพัฒนาสินค้าและการกระตุ้นเศรษฐกิจ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นโยบายการจัดทำแผนชุมชน ทำให้ประชาชนได้เข้ามามีส่วนร่วมในการแก้ไขปัญหาของตนเอง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นโยบายการกระจายอำนาจและทรัพยากรสู่องค์กรปกครองส่วนท้องถิ่น เปิดโอกาสให้ท้องถิ่นได้เข้าไปบริหารจัดการโครงการ/กิจกรรมที่เป็นประโยชน์ต่อการพัฒนาท้องถิ่นมากยิ่งขึ้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7.  สื่อมวลชนแขนงต่าง ๆ ให้ความสำคัญและสนใจงานขององค์กรปกครองส่วนท้องถิ่น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มีการสะท้อนความคิดเห็นของประชาชนในแง่มุมต่าง ๆ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 xml:space="preserve">ข้อจำกัด 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>(Threats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การตอบรับวัฒนธรรมบริโภคนิยมของประชาชน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ขาดความร่วมมือและประสานงานอย่างจริงจัง ระหว่างหน่วยงานภาครัฐและเอกชนที่เกี่ยวข้องในการแก้ไขปัญหาแบบบูรณาการ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ปัญหายาเสพติดและอาชญากรรม ส่งผลกระทบต่อการศึกษาและกระบวนการเรียนรู้ของประชาชนในพื้นที่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  การถ่ายโอนภารกิจด้านการบริการสาธารณะต่าง ๆ ขาดความชัดเจนในแนวทางปฏิบัติและการอุดหนุนงบประมาณ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ปัญหาความต้องการและการเรียกร้องบริการต่าง ๆ จากประชาชนมีมากขึ้น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สถานการณ์สภาพแวดล้อมภายนอก จากปัญหาการเปลี่ยนแปลงจากสังคมและเศรษฐกิจ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Pr="001976CD">
        <w:rPr>
          <w:rFonts w:ascii="TH Niramit AS" w:hAnsi="TH Niramit AS" w:cs="TH Niramit AS"/>
          <w:sz w:val="30"/>
          <w:szCs w:val="30"/>
          <w:cs/>
        </w:rPr>
        <w:t>ทั้งระดับชาติและระดับระหว่างประเทศ ย่อมมีผลต่อการพัฒนาท้องถิ่นเป็นอย่างยิ่ง โดยเฉพาะกระแส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โลกาภิวัตน์ 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Pr="001976CD">
        <w:rPr>
          <w:rStyle w:val="af2"/>
          <w:rFonts w:ascii="TH Niramit AS" w:hAnsi="TH Niramit AS" w:cs="TH Niramit AS"/>
          <w:b/>
          <w:bCs/>
          <w:i w:val="0"/>
          <w:iCs w:val="0"/>
          <w:sz w:val="30"/>
          <w:szCs w:val="30"/>
          <w:shd w:val="clear" w:color="auto" w:fill="FFFFFF"/>
        </w:rPr>
        <w:t>Globalization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)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ที่มีส่วนและอิทธิพลต่อการพัฒนาท้องถิ่น สังคม เศรษฐกิจ และคุณภาพชีวิตความเป็นอยู่ของประชาชน กระแสโลกาภิวัตน์ที่เห็นได้ชัดเจนและมีผลต่อการพัฒนาท้องถิ่น </w:t>
      </w: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ด้านโครงสร้างพื้นฐาน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1976CD" w:rsidRDefault="001976CD" w:rsidP="001976CD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มีการเกิดกระบวนการคมนาคมที่สะดวกรวดเร็ว  การไฟฟ้าที่ตอบสนองได้อย่างทันท่วงทีและจำเป็นต่อการใช้ชีวิตประจำวันมา ประชาชนมักคุ้นเคยและต้องได้รับการตอบสนอง จึงทำให้การพัฒนาท้องถิ่นต้องให้ความสำคัญกับเรื่องนี้เป็นอย่างมาก</w:t>
      </w:r>
    </w:p>
    <w:p w:rsidR="0032058A" w:rsidRPr="001976CD" w:rsidRDefault="0032058A" w:rsidP="001976CD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lastRenderedPageBreak/>
        <w:t>ด้านสิ่งแวดล้อมและทรัพยากรธรรมชาติ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</w:p>
    <w:p w:rsidR="001976CD" w:rsidRPr="001976CD" w:rsidRDefault="001976CD" w:rsidP="001976CD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 xml:space="preserve">กระแสโลกาภิวัตน์ได้ทำเกิดกระบวนการนำเอาทรัพยากรธรรมชาติมาใช้อย่างมากมาย 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เช่น ทรัพยากรแร่ธาตุ ป่าไม้ ทรัพยากรดิน อันส่งผลกระทบต่อการพัฒนาเนื่องจากองค์กรปกครองส่วนท้องถิ่นไม่เร่งดำเนินการอนุรักษ์และพัฒนาอาจทำให้เกิดปัญหาสิ่งแวดล้อมเป็นพิษได้ เช่น ทรัพยากรป่าไม้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ที่กำลังหมดไป ส่งผลกระทบมากมายทั้งฝนแล้ง โคลนถล่ม น้ำป่าไหลหลากอย่างรุนแรง  ทรัพยากรดิน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ที่ปัจจุบันมีการใช้เคมีในการผลิตทำให้สารพิษตกค้างในดินและซึมสู่แหล่งน้ำตามธรรมชาติทำให้สัตว์น้ำ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 และ แหล่งน้ำอุปโภค บริโภคมีการปนเปื้อนของสารพิษ</w:t>
      </w: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ด้านสังคม</w:t>
      </w:r>
      <w:r w:rsidRPr="001976CD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ด้านการศึกษา</w:t>
      </w:r>
      <w:r w:rsidRPr="001976CD">
        <w:rPr>
          <w:rFonts w:ascii="TH Niramit AS" w:hAnsi="TH Niramit AS" w:cs="TH Niramit AS"/>
          <w:sz w:val="30"/>
          <w:szCs w:val="30"/>
        </w:rPr>
        <w:t xml:space="preserve">  </w:t>
      </w:r>
      <w:r w:rsidRPr="001976CD">
        <w:rPr>
          <w:rFonts w:ascii="TH Niramit AS" w:hAnsi="TH Niramit AS" w:cs="TH Niramit AS"/>
          <w:sz w:val="30"/>
          <w:szCs w:val="30"/>
          <w:cs/>
        </w:rPr>
        <w:t>ปัจจุบันด้วยความก้าวหน้าของสังคมการศึกษาที่มุ่งเน้นแต่การแข่งขันจนทำให้ผู้เรียนมิได้สนใจการเรียนเพื่อพัฒนาท้องถิ่นหรือชุมชนตนเอง และ หลงลืมรากเหง้าของตนเอง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ด้านศาสนา วัฒนธรรม ประเพณีและภูมิปัญญาท้องถิ่น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การรับเอาวัฒนธรรม ประเพณี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ของตะวันตกมาใช้ปะปนกับวัฒนธรรมไทย จนทำให้วัฒนธรรมอันดีงาม และภูมิปัญญาท้องถิ่นอันดีงาม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เลือนหายไปจากท้องถิ่น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ด้านความเอื้ออาทร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สังคมไทยปัจจุบันได้เปลี่ยนไปมากจากอดีตและความมีเสน่ห์อีกอย่างหนึ่งของสังคมไทย คือ การเอื้ออาทรกัน แต่ปัจจุบันได้เปลี่ยนแปลงไปมากโดยเฉพาะสังคมเมือง และนอกจากนั้นสังคมชนบทก็เริ่มเปลี่ยนแปลงไปเช่นเดียวกัน ความเป็นชนบทที่อยู่ร่วมกันอย่างญาติมิตรเอื้ออาทรต่อกัน</w:t>
      </w:r>
      <w:r w:rsidR="00E57D56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เริ่มลดน้อยลง ต่างคนต่างอยู่ จะสังเกตได้จากการลงแขกดำนาการแบ่งปันลดน้อยลง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ด้านสาธารณภัย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สืบเนื่องมาจากการใช้ทรัพยากรธรรมชาติอย่างหนัก เพื่อตอบสนองกระแสโลกา</w:t>
      </w:r>
      <w:r w:rsidR="005E75A3">
        <w:rPr>
          <w:rFonts w:ascii="TH Niramit AS" w:hAnsi="TH Niramit AS" w:cs="TH Niramit AS" w:hint="cs"/>
          <w:sz w:val="30"/>
          <w:szCs w:val="30"/>
          <w:cs/>
        </w:rPr>
        <w:t>ภิวัตน์</w:t>
      </w:r>
      <w:r w:rsidRPr="001976CD">
        <w:rPr>
          <w:rFonts w:ascii="TH Niramit AS" w:hAnsi="TH Niramit AS" w:cs="TH Niramit AS"/>
          <w:sz w:val="30"/>
          <w:szCs w:val="30"/>
          <w:cs/>
        </w:rPr>
        <w:t>ให้ทรัพยากรธรรมชาติถูกใช้ไปมาก อันส่งผลให้สิ่งแวดล้อมถูกทำลาย  ขาดความสมดุล อันเป็นสาเหตุของสาธารณภัยในรูปแบบต่างๆ</w:t>
      </w:r>
    </w:p>
    <w:p w:rsidR="001976CD" w:rsidRPr="001976CD" w:rsidRDefault="001976CD" w:rsidP="001976CD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ด้านสุขภาพอนามัยประชาชน ด้านสุขภาพปัญหาที่พบคือโรคอุบัติใหม่อุบัติซ้ำ                เช่น ไข้เลือดออก ไข้หวัดสายพันธุ์ต่างๆ  นั่นย่อมหมายถึงสิ่งแวดล้อมเปลี่ยนแปลงอย่างรวดเร็วนั่นเอง</w:t>
      </w:r>
    </w:p>
    <w:p w:rsidR="001976CD" w:rsidRPr="00FB6D87" w:rsidRDefault="001976CD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ด้านเศรษฐกิจตามกระแสโลกาภิวัตน์ทำให้ความสมดุลของทุกส่วนเปลี่ยนแปลงไป เนื่องจากกระบวนการด้านเศรษฐกิจได้เปลี่ยนไปอย่างมากจากอดีตเราผลิตเพื่อบริโภคกลายมาเป็นเพื่อการค้าและการส่งออก  ปัจจุบันการผลิตเพื่อการค้าขายเริ่มมีอิทธิพลต่อสังคมการเกษตร มีการปลูกพืชที่ไม่ได้บริโภคมากขึ้น และต้องขายอย่างเดียวไม่สามารถเก็บไว้บริโภคได้ในสถานการณ์ที่ราคาผลผลิตตกต่ำ</w:t>
      </w:r>
      <w:r w:rsidR="005F1806">
        <w:rPr>
          <w:rFonts w:ascii="TH Niramit AS" w:hAnsi="TH Niramit AS" w:cs="TH Niramit AS"/>
          <w:sz w:val="30"/>
          <w:szCs w:val="30"/>
        </w:rPr>
        <w:t xml:space="preserve">   </w:t>
      </w:r>
      <w:r w:rsidRPr="001976CD">
        <w:rPr>
          <w:rFonts w:ascii="TH Niramit AS" w:hAnsi="TH Niramit AS" w:cs="TH Niramit AS"/>
          <w:sz w:val="30"/>
          <w:szCs w:val="30"/>
          <w:cs/>
        </w:rPr>
        <w:t>จากปัจจัยสภาพแวดล้อมภายนอกที่เปลี่ยนแปลงไปและยากที่จะหลีกเลี่ยงได้ นั่นคือกระแสโลกาภิวัตน์ที่เข้ามามีอิทธิพลต่อคนในชุมชนและท้องถิ่นเป็นอย่างมาก เนื่องจากเกิดจากความเจริญทางวัตถุ   วิธีการจัดการกับกระแสโลกาภิวัฒน์ได้นั้น   ในที่นี้ขอน้อมนำหลักปรัชญาของเศรษฐกิจพอเพียง ของพระบาทสมเด็จพระปรมินทร</w:t>
      </w:r>
      <w:r w:rsidR="005F1806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1976CD">
        <w:rPr>
          <w:rFonts w:ascii="TH Niramit AS" w:hAnsi="TH Niramit AS" w:cs="TH Niramit AS"/>
          <w:sz w:val="30"/>
          <w:szCs w:val="30"/>
          <w:cs/>
        </w:rPr>
        <w:t>ภูมิพลอดุลยเดชฯ ที่มุ่งสร้างให้เกิดความพอดี พอเพียง พอประมาณ  การดำเนินกิจกรรมต่างๆภายใต้ความสมเหตุและผล รวมทั้งการสร้างภูมิคุ้มกันที่ดีในคนในสังคมให้รู้เท่าทันกระแสโลกาภิวัตน์และอยู่ท่ามกลางกระแสอย่างมีสติ  รวมทั้งการสร้างให้คนมีความรู้และนำความรู้ไปใช้อย่างมีคุณธรรม ซึ่งจะช่วยให้ปัญหาของท้องถิ่นได้</w:t>
      </w:r>
      <w:r w:rsidR="00FB6D87">
        <w:rPr>
          <w:rFonts w:ascii="TH Niramit AS" w:hAnsi="TH Niramit AS" w:cs="TH Niramit AS"/>
          <w:sz w:val="30"/>
          <w:szCs w:val="30"/>
          <w:cs/>
        </w:rPr>
        <w:t>รับการแก้ไขปัญหาได้อย่างแท้จริง</w:t>
      </w:r>
    </w:p>
    <w:sectPr w:rsidR="001976CD" w:rsidRPr="00FB6D87" w:rsidSect="00436DD0">
      <w:headerReference w:type="default" r:id="rId8"/>
      <w:footerReference w:type="default" r:id="rId9"/>
      <w:pgSz w:w="11906" w:h="16838" w:code="9"/>
      <w:pgMar w:top="1440" w:right="991" w:bottom="993" w:left="1843" w:header="709" w:footer="709" w:gutter="0"/>
      <w:pgNumType w:start="1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97" w:rsidRDefault="00C90797" w:rsidP="00B05449">
      <w:r>
        <w:separator/>
      </w:r>
    </w:p>
  </w:endnote>
  <w:endnote w:type="continuationSeparator" w:id="1">
    <w:p w:rsidR="00C90797" w:rsidRDefault="00C90797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altName w:val="Angsana New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CB" w:rsidRDefault="00B614CB" w:rsidP="004D2DF4">
    <w:pPr>
      <w:pStyle w:val="a7"/>
      <w:jc w:val="right"/>
      <w:rPr>
        <w:rFonts w:ascii="TH Niramit AS" w:hAnsi="TH Niramit AS" w:cs="TH Niramit AS"/>
        <w:sz w:val="16"/>
        <w:szCs w:val="16"/>
      </w:rPr>
    </w:pPr>
    <w:r>
      <w:rPr>
        <w:rFonts w:ascii="TH Niramit AS" w:hAnsi="TH Niramit AS" w:cs="TH Niramit AS"/>
        <w:sz w:val="16"/>
        <w:szCs w:val="16"/>
      </w:rPr>
      <w:t xml:space="preserve">                                                                                                        </w:t>
    </w:r>
    <w:r w:rsidRPr="004D2DF4">
      <w:rPr>
        <w:rFonts w:ascii="TH Niramit AS" w:hAnsi="TH Niramit AS" w:cs="TH Niramit AS"/>
        <w:sz w:val="16"/>
        <w:szCs w:val="16"/>
        <w:cs/>
      </w:rPr>
      <w:t>แผนพัฒนา</w:t>
    </w:r>
    <w:r>
      <w:rPr>
        <w:rFonts w:ascii="TH Niramit AS" w:hAnsi="TH Niramit AS" w:cs="TH Niramit AS" w:hint="cs"/>
        <w:sz w:val="16"/>
        <w:szCs w:val="16"/>
        <w:cs/>
      </w:rPr>
      <w:t>ท้องถิ่น</w:t>
    </w:r>
    <w:r w:rsidRPr="004D2DF4">
      <w:rPr>
        <w:rFonts w:ascii="TH Niramit AS" w:hAnsi="TH Niramit AS" w:cs="TH Niramit AS"/>
        <w:sz w:val="16"/>
        <w:szCs w:val="16"/>
        <w:cs/>
      </w:rPr>
      <w:t xml:space="preserve"> (พ.ศ.25</w:t>
    </w:r>
    <w:r>
      <w:rPr>
        <w:rFonts w:ascii="TH Niramit AS" w:hAnsi="TH Niramit AS" w:cs="TH Niramit AS" w:hint="cs"/>
        <w:sz w:val="16"/>
        <w:szCs w:val="16"/>
        <w:cs/>
      </w:rPr>
      <w:t>61</w:t>
    </w:r>
    <w:r w:rsidRPr="004D2DF4">
      <w:rPr>
        <w:rFonts w:ascii="TH Niramit AS" w:hAnsi="TH Niramit AS" w:cs="TH Niramit AS"/>
        <w:sz w:val="16"/>
        <w:szCs w:val="16"/>
        <w:cs/>
      </w:rPr>
      <w:t xml:space="preserve"> – 256</w:t>
    </w:r>
    <w:r w:rsidR="005E75A3">
      <w:rPr>
        <w:rFonts w:ascii="TH Niramit AS" w:hAnsi="TH Niramit AS" w:cs="TH Niramit AS" w:hint="cs"/>
        <w:sz w:val="16"/>
        <w:szCs w:val="16"/>
        <w:cs/>
      </w:rPr>
      <w:t>5</w:t>
    </w:r>
    <w:r w:rsidRPr="004D2DF4">
      <w:rPr>
        <w:rFonts w:ascii="TH Niramit AS" w:hAnsi="TH Niramit AS" w:cs="TH Niramit AS"/>
        <w:sz w:val="16"/>
        <w:szCs w:val="16"/>
        <w:cs/>
      </w:rPr>
      <w:t>) องค์การบริหารส่วนตำบลเวียงตาล ส่วนที่</w:t>
    </w:r>
    <w:r w:rsidR="00D263D5">
      <w:rPr>
        <w:rFonts w:ascii="TH Niramit AS" w:hAnsi="TH Niramit AS" w:cs="TH Niramit AS" w:hint="cs"/>
        <w:sz w:val="16"/>
        <w:szCs w:val="16"/>
        <w:cs/>
      </w:rPr>
      <w:t>2</w:t>
    </w:r>
  </w:p>
  <w:p w:rsidR="00D263D5" w:rsidRDefault="00D263D5" w:rsidP="004D2DF4">
    <w:pPr>
      <w:pStyle w:val="a7"/>
      <w:jc w:val="right"/>
      <w:rPr>
        <w:rFonts w:ascii="TH Niramit AS" w:hAnsi="TH Niramit AS" w:cs="TH Niramit AS"/>
        <w:sz w:val="16"/>
        <w:szCs w:val="16"/>
      </w:rPr>
    </w:pPr>
  </w:p>
  <w:p w:rsidR="00B614CB" w:rsidRPr="004D2DF4" w:rsidRDefault="00B614CB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</w:p>
  <w:p w:rsidR="00B614CB" w:rsidRDefault="00B614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97" w:rsidRDefault="00C90797" w:rsidP="00B05449">
      <w:r>
        <w:separator/>
      </w:r>
    </w:p>
  </w:footnote>
  <w:footnote w:type="continuationSeparator" w:id="1">
    <w:p w:rsidR="00C90797" w:rsidRDefault="00C90797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0"/>
        <w:szCs w:val="30"/>
      </w:rPr>
    </w:sdtEndPr>
    <w:sdtContent>
      <w:p w:rsidR="00B614CB" w:rsidRPr="00A96707" w:rsidRDefault="00524902">
        <w:pPr>
          <w:pStyle w:val="a5"/>
          <w:jc w:val="center"/>
          <w:rPr>
            <w:rFonts w:ascii="TH Niramit AS" w:hAnsi="TH Niramit AS"/>
            <w:sz w:val="30"/>
            <w:szCs w:val="30"/>
          </w:rPr>
        </w:pPr>
        <w:r w:rsidRPr="00A96707">
          <w:rPr>
            <w:rFonts w:ascii="TH Niramit AS" w:hAnsi="TH Niramit AS"/>
            <w:sz w:val="30"/>
            <w:szCs w:val="30"/>
          </w:rPr>
          <w:fldChar w:fldCharType="begin"/>
        </w:r>
        <w:r w:rsidR="00B614CB" w:rsidRPr="00A96707">
          <w:rPr>
            <w:rFonts w:ascii="TH Niramit AS" w:hAnsi="TH Niramit AS"/>
            <w:sz w:val="30"/>
            <w:szCs w:val="30"/>
          </w:rPr>
          <w:instrText xml:space="preserve"> PAGE   \* MERGEFORMAT </w:instrText>
        </w:r>
        <w:r w:rsidRPr="00A96707">
          <w:rPr>
            <w:rFonts w:ascii="TH Niramit AS" w:hAnsi="TH Niramit AS"/>
            <w:sz w:val="30"/>
            <w:szCs w:val="30"/>
          </w:rPr>
          <w:fldChar w:fldCharType="separate"/>
        </w:r>
        <w:r w:rsidR="00E57D56" w:rsidRPr="00E57D56">
          <w:rPr>
            <w:rFonts w:ascii="TH Niramit AS" w:hAnsi="TH Niramit AS" w:cs="TH Niramit AS"/>
            <w:noProof/>
            <w:sz w:val="30"/>
            <w:szCs w:val="30"/>
            <w:lang w:val="th-TH"/>
          </w:rPr>
          <w:t>36</w:t>
        </w:r>
        <w:r w:rsidRPr="00A96707">
          <w:rPr>
            <w:rFonts w:ascii="TH Niramit AS" w:hAnsi="TH Niramit AS"/>
            <w:sz w:val="30"/>
            <w:szCs w:val="30"/>
          </w:rPr>
          <w:fldChar w:fldCharType="end"/>
        </w:r>
      </w:p>
    </w:sdtContent>
  </w:sdt>
  <w:p w:rsidR="00B614CB" w:rsidRDefault="00B614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7">
    <w:nsid w:val="229900D1"/>
    <w:multiLevelType w:val="hybridMultilevel"/>
    <w:tmpl w:val="0CBCDC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9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10"/>
  </w:num>
  <w:num w:numId="5">
    <w:abstractNumId w:val="6"/>
  </w:num>
  <w:num w:numId="6">
    <w:abstractNumId w:val="11"/>
  </w:num>
  <w:num w:numId="7">
    <w:abstractNumId w:val="19"/>
  </w:num>
  <w:num w:numId="8">
    <w:abstractNumId w:val="1"/>
  </w:num>
  <w:num w:numId="9">
    <w:abstractNumId w:val="14"/>
  </w:num>
  <w:num w:numId="10">
    <w:abstractNumId w:val="8"/>
  </w:num>
  <w:num w:numId="11">
    <w:abstractNumId w:val="18"/>
  </w:num>
  <w:num w:numId="12">
    <w:abstractNumId w:val="4"/>
  </w:num>
  <w:num w:numId="13">
    <w:abstractNumId w:val="9"/>
  </w:num>
  <w:num w:numId="14">
    <w:abstractNumId w:val="3"/>
  </w:num>
  <w:num w:numId="15">
    <w:abstractNumId w:val="0"/>
  </w:num>
  <w:num w:numId="16">
    <w:abstractNumId w:val="27"/>
  </w:num>
  <w:num w:numId="17">
    <w:abstractNumId w:val="26"/>
  </w:num>
  <w:num w:numId="18">
    <w:abstractNumId w:val="29"/>
  </w:num>
  <w:num w:numId="19">
    <w:abstractNumId w:val="15"/>
  </w:num>
  <w:num w:numId="20">
    <w:abstractNumId w:val="24"/>
  </w:num>
  <w:num w:numId="21">
    <w:abstractNumId w:val="25"/>
  </w:num>
  <w:num w:numId="22">
    <w:abstractNumId w:val="2"/>
  </w:num>
  <w:num w:numId="23">
    <w:abstractNumId w:val="20"/>
  </w:num>
  <w:num w:numId="24">
    <w:abstractNumId w:val="28"/>
  </w:num>
  <w:num w:numId="25">
    <w:abstractNumId w:val="21"/>
  </w:num>
  <w:num w:numId="26">
    <w:abstractNumId w:val="16"/>
  </w:num>
  <w:num w:numId="27">
    <w:abstractNumId w:val="13"/>
  </w:num>
  <w:num w:numId="28">
    <w:abstractNumId w:val="12"/>
  </w:num>
  <w:num w:numId="29">
    <w:abstractNumId w:val="2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22EBD"/>
    <w:rsid w:val="0004400D"/>
    <w:rsid w:val="00060738"/>
    <w:rsid w:val="00061398"/>
    <w:rsid w:val="00083ACC"/>
    <w:rsid w:val="00097EB3"/>
    <w:rsid w:val="000A190C"/>
    <w:rsid w:val="000B4F46"/>
    <w:rsid w:val="000C2F1D"/>
    <w:rsid w:val="000C4565"/>
    <w:rsid w:val="000D6053"/>
    <w:rsid w:val="000E033B"/>
    <w:rsid w:val="000E1C22"/>
    <w:rsid w:val="001017B6"/>
    <w:rsid w:val="00107584"/>
    <w:rsid w:val="001348EF"/>
    <w:rsid w:val="00134D57"/>
    <w:rsid w:val="00137B28"/>
    <w:rsid w:val="0014037E"/>
    <w:rsid w:val="001478A6"/>
    <w:rsid w:val="00155A7D"/>
    <w:rsid w:val="001560F1"/>
    <w:rsid w:val="00162584"/>
    <w:rsid w:val="001755F5"/>
    <w:rsid w:val="00175AFE"/>
    <w:rsid w:val="00182A20"/>
    <w:rsid w:val="00183905"/>
    <w:rsid w:val="00186FBD"/>
    <w:rsid w:val="001906F5"/>
    <w:rsid w:val="001976CD"/>
    <w:rsid w:val="001A1282"/>
    <w:rsid w:val="001A288D"/>
    <w:rsid w:val="001A7978"/>
    <w:rsid w:val="001B0682"/>
    <w:rsid w:val="001B25AC"/>
    <w:rsid w:val="001B6274"/>
    <w:rsid w:val="001C7A1A"/>
    <w:rsid w:val="001D521F"/>
    <w:rsid w:val="001E5421"/>
    <w:rsid w:val="002050B2"/>
    <w:rsid w:val="0021003E"/>
    <w:rsid w:val="00212C69"/>
    <w:rsid w:val="002132FF"/>
    <w:rsid w:val="00227446"/>
    <w:rsid w:val="00261C28"/>
    <w:rsid w:val="00272B07"/>
    <w:rsid w:val="0028059D"/>
    <w:rsid w:val="002A3F16"/>
    <w:rsid w:val="002B4C69"/>
    <w:rsid w:val="002C00D7"/>
    <w:rsid w:val="002D4596"/>
    <w:rsid w:val="002E2695"/>
    <w:rsid w:val="002F665C"/>
    <w:rsid w:val="00311339"/>
    <w:rsid w:val="003167E1"/>
    <w:rsid w:val="00320130"/>
    <w:rsid w:val="0032058A"/>
    <w:rsid w:val="00321974"/>
    <w:rsid w:val="003272FF"/>
    <w:rsid w:val="00336A4C"/>
    <w:rsid w:val="00344614"/>
    <w:rsid w:val="00351DA3"/>
    <w:rsid w:val="00367911"/>
    <w:rsid w:val="00372B9F"/>
    <w:rsid w:val="00376718"/>
    <w:rsid w:val="003A4512"/>
    <w:rsid w:val="003B6E0D"/>
    <w:rsid w:val="003C5D22"/>
    <w:rsid w:val="003D4937"/>
    <w:rsid w:val="003D52FF"/>
    <w:rsid w:val="003F4C82"/>
    <w:rsid w:val="003F608E"/>
    <w:rsid w:val="0041625C"/>
    <w:rsid w:val="00436DD0"/>
    <w:rsid w:val="0044656F"/>
    <w:rsid w:val="00456282"/>
    <w:rsid w:val="00464AB6"/>
    <w:rsid w:val="00464E1B"/>
    <w:rsid w:val="004672C0"/>
    <w:rsid w:val="00467F67"/>
    <w:rsid w:val="00471684"/>
    <w:rsid w:val="0049223D"/>
    <w:rsid w:val="00493689"/>
    <w:rsid w:val="00494678"/>
    <w:rsid w:val="004A3255"/>
    <w:rsid w:val="004B3356"/>
    <w:rsid w:val="004C7C37"/>
    <w:rsid w:val="004D2DF4"/>
    <w:rsid w:val="004F3A53"/>
    <w:rsid w:val="00515177"/>
    <w:rsid w:val="00520795"/>
    <w:rsid w:val="00524902"/>
    <w:rsid w:val="0053757D"/>
    <w:rsid w:val="00552AD0"/>
    <w:rsid w:val="005539AB"/>
    <w:rsid w:val="00566D3B"/>
    <w:rsid w:val="00583A17"/>
    <w:rsid w:val="0059311D"/>
    <w:rsid w:val="005A77AA"/>
    <w:rsid w:val="005B590B"/>
    <w:rsid w:val="005C1233"/>
    <w:rsid w:val="005C3505"/>
    <w:rsid w:val="005D29FF"/>
    <w:rsid w:val="005D6C5C"/>
    <w:rsid w:val="005E3583"/>
    <w:rsid w:val="005E40C2"/>
    <w:rsid w:val="005E6688"/>
    <w:rsid w:val="005E75A3"/>
    <w:rsid w:val="005F1806"/>
    <w:rsid w:val="006031D4"/>
    <w:rsid w:val="00603791"/>
    <w:rsid w:val="006113B3"/>
    <w:rsid w:val="0061678B"/>
    <w:rsid w:val="0065713C"/>
    <w:rsid w:val="006639EE"/>
    <w:rsid w:val="00693A9C"/>
    <w:rsid w:val="006B21A4"/>
    <w:rsid w:val="006B3C70"/>
    <w:rsid w:val="006B4AF3"/>
    <w:rsid w:val="006B5D08"/>
    <w:rsid w:val="006C57D5"/>
    <w:rsid w:val="006D092B"/>
    <w:rsid w:val="006D32D9"/>
    <w:rsid w:val="006D4973"/>
    <w:rsid w:val="006E6FE6"/>
    <w:rsid w:val="006F0A2D"/>
    <w:rsid w:val="0070020B"/>
    <w:rsid w:val="0070368C"/>
    <w:rsid w:val="00717CFA"/>
    <w:rsid w:val="00723266"/>
    <w:rsid w:val="0073294F"/>
    <w:rsid w:val="007433DA"/>
    <w:rsid w:val="00743CB7"/>
    <w:rsid w:val="00750D50"/>
    <w:rsid w:val="007721FE"/>
    <w:rsid w:val="007727CB"/>
    <w:rsid w:val="00775353"/>
    <w:rsid w:val="00775E98"/>
    <w:rsid w:val="00793322"/>
    <w:rsid w:val="007B552A"/>
    <w:rsid w:val="007C09B7"/>
    <w:rsid w:val="007C6DEB"/>
    <w:rsid w:val="007C7978"/>
    <w:rsid w:val="007D1CE0"/>
    <w:rsid w:val="007F0EE8"/>
    <w:rsid w:val="00815EF9"/>
    <w:rsid w:val="008179E8"/>
    <w:rsid w:val="00820218"/>
    <w:rsid w:val="00822F2A"/>
    <w:rsid w:val="00830673"/>
    <w:rsid w:val="00850F5C"/>
    <w:rsid w:val="00851351"/>
    <w:rsid w:val="0085361D"/>
    <w:rsid w:val="00865185"/>
    <w:rsid w:val="008742FE"/>
    <w:rsid w:val="00876D66"/>
    <w:rsid w:val="00880D0C"/>
    <w:rsid w:val="00887E45"/>
    <w:rsid w:val="008A7FF7"/>
    <w:rsid w:val="008B33C6"/>
    <w:rsid w:val="008D0043"/>
    <w:rsid w:val="008D00B7"/>
    <w:rsid w:val="008E1C43"/>
    <w:rsid w:val="008F19D2"/>
    <w:rsid w:val="008F1FE0"/>
    <w:rsid w:val="009027AC"/>
    <w:rsid w:val="009356ED"/>
    <w:rsid w:val="009457FB"/>
    <w:rsid w:val="00950C1E"/>
    <w:rsid w:val="00957764"/>
    <w:rsid w:val="0098438A"/>
    <w:rsid w:val="009859CF"/>
    <w:rsid w:val="009A0E5F"/>
    <w:rsid w:val="009A5967"/>
    <w:rsid w:val="009A658B"/>
    <w:rsid w:val="009A75FA"/>
    <w:rsid w:val="009B35FF"/>
    <w:rsid w:val="009C3AFE"/>
    <w:rsid w:val="009C3DAF"/>
    <w:rsid w:val="009E1B7B"/>
    <w:rsid w:val="009E2B37"/>
    <w:rsid w:val="009E3B50"/>
    <w:rsid w:val="009F4902"/>
    <w:rsid w:val="009F54D8"/>
    <w:rsid w:val="00A07BF1"/>
    <w:rsid w:val="00A148A4"/>
    <w:rsid w:val="00A3023C"/>
    <w:rsid w:val="00A3324B"/>
    <w:rsid w:val="00A55A75"/>
    <w:rsid w:val="00A84A2C"/>
    <w:rsid w:val="00A93924"/>
    <w:rsid w:val="00A96707"/>
    <w:rsid w:val="00AA41D2"/>
    <w:rsid w:val="00AA446B"/>
    <w:rsid w:val="00AA73E7"/>
    <w:rsid w:val="00AB3E0F"/>
    <w:rsid w:val="00AC20BB"/>
    <w:rsid w:val="00AC40BC"/>
    <w:rsid w:val="00AD1DC9"/>
    <w:rsid w:val="00AD31B3"/>
    <w:rsid w:val="00B05449"/>
    <w:rsid w:val="00B24838"/>
    <w:rsid w:val="00B366F3"/>
    <w:rsid w:val="00B40248"/>
    <w:rsid w:val="00B4445B"/>
    <w:rsid w:val="00B47499"/>
    <w:rsid w:val="00B56E97"/>
    <w:rsid w:val="00B60B73"/>
    <w:rsid w:val="00B614CB"/>
    <w:rsid w:val="00B6580C"/>
    <w:rsid w:val="00B6581D"/>
    <w:rsid w:val="00B87D56"/>
    <w:rsid w:val="00B91EBE"/>
    <w:rsid w:val="00BB4624"/>
    <w:rsid w:val="00BD1F41"/>
    <w:rsid w:val="00BD4001"/>
    <w:rsid w:val="00BD42FA"/>
    <w:rsid w:val="00BE6720"/>
    <w:rsid w:val="00C074F1"/>
    <w:rsid w:val="00C4667E"/>
    <w:rsid w:val="00C46E80"/>
    <w:rsid w:val="00C61FB9"/>
    <w:rsid w:val="00C74C26"/>
    <w:rsid w:val="00C80C80"/>
    <w:rsid w:val="00C90797"/>
    <w:rsid w:val="00CA2BE1"/>
    <w:rsid w:val="00CA5916"/>
    <w:rsid w:val="00CB3D3E"/>
    <w:rsid w:val="00CB44D9"/>
    <w:rsid w:val="00CC1278"/>
    <w:rsid w:val="00CE0E13"/>
    <w:rsid w:val="00CE7918"/>
    <w:rsid w:val="00CF2968"/>
    <w:rsid w:val="00CF7B9D"/>
    <w:rsid w:val="00D1715F"/>
    <w:rsid w:val="00D210EB"/>
    <w:rsid w:val="00D21700"/>
    <w:rsid w:val="00D263D5"/>
    <w:rsid w:val="00D546A5"/>
    <w:rsid w:val="00D5616F"/>
    <w:rsid w:val="00D7799E"/>
    <w:rsid w:val="00D82307"/>
    <w:rsid w:val="00D94ACF"/>
    <w:rsid w:val="00D95FA8"/>
    <w:rsid w:val="00D96B00"/>
    <w:rsid w:val="00D96CE7"/>
    <w:rsid w:val="00DA1544"/>
    <w:rsid w:val="00DA4119"/>
    <w:rsid w:val="00DB3D7B"/>
    <w:rsid w:val="00DC21AC"/>
    <w:rsid w:val="00DC23CF"/>
    <w:rsid w:val="00DD50FA"/>
    <w:rsid w:val="00DE2289"/>
    <w:rsid w:val="00E26DDF"/>
    <w:rsid w:val="00E34D72"/>
    <w:rsid w:val="00E363C3"/>
    <w:rsid w:val="00E566A0"/>
    <w:rsid w:val="00E57D56"/>
    <w:rsid w:val="00E668B6"/>
    <w:rsid w:val="00E748C6"/>
    <w:rsid w:val="00E761B4"/>
    <w:rsid w:val="00E82A4D"/>
    <w:rsid w:val="00E83587"/>
    <w:rsid w:val="00E87F02"/>
    <w:rsid w:val="00E97AAA"/>
    <w:rsid w:val="00EC4EA2"/>
    <w:rsid w:val="00EE3433"/>
    <w:rsid w:val="00F03A6F"/>
    <w:rsid w:val="00F11C33"/>
    <w:rsid w:val="00F13B78"/>
    <w:rsid w:val="00F30AC2"/>
    <w:rsid w:val="00F345BF"/>
    <w:rsid w:val="00F42277"/>
    <w:rsid w:val="00F42895"/>
    <w:rsid w:val="00F93BFA"/>
    <w:rsid w:val="00FA3C7E"/>
    <w:rsid w:val="00FB16A9"/>
    <w:rsid w:val="00FB6D87"/>
    <w:rsid w:val="00FD6174"/>
    <w:rsid w:val="00FE1ADF"/>
    <w:rsid w:val="00FE435A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1560F1"/>
    <w:rPr>
      <w:color w:val="0000FF" w:themeColor="hyperlink"/>
      <w:u w:val="single"/>
    </w:rPr>
  </w:style>
  <w:style w:type="paragraph" w:styleId="af0">
    <w:name w:val="Title"/>
    <w:basedOn w:val="a"/>
    <w:link w:val="af1"/>
    <w:qFormat/>
    <w:rsid w:val="002B4C69"/>
    <w:pPr>
      <w:jc w:val="center"/>
    </w:pPr>
    <w:rPr>
      <w:rFonts w:cs="Cordia New"/>
      <w:b/>
      <w:bCs/>
      <w:sz w:val="100"/>
      <w:szCs w:val="100"/>
      <w:lang w:eastAsia="en-US"/>
    </w:rPr>
  </w:style>
  <w:style w:type="character" w:customStyle="1" w:styleId="af1">
    <w:name w:val="ชื่อเรื่อง อักขระ"/>
    <w:basedOn w:val="a0"/>
    <w:link w:val="af0"/>
    <w:rsid w:val="002B4C69"/>
    <w:rPr>
      <w:rFonts w:ascii="Cordia New" w:eastAsia="Cordia New" w:hAnsi="Cordia New" w:cs="Cordia New"/>
      <w:b/>
      <w:bCs/>
      <w:sz w:val="100"/>
      <w:szCs w:val="100"/>
    </w:rPr>
  </w:style>
  <w:style w:type="character" w:styleId="af2">
    <w:name w:val="Emphasis"/>
    <w:uiPriority w:val="20"/>
    <w:qFormat/>
    <w:rsid w:val="00197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19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105</cp:revision>
  <cp:lastPrinted>2019-06-11T07:18:00Z</cp:lastPrinted>
  <dcterms:created xsi:type="dcterms:W3CDTF">2014-01-24T08:27:00Z</dcterms:created>
  <dcterms:modified xsi:type="dcterms:W3CDTF">2019-06-12T06:35:00Z</dcterms:modified>
</cp:coreProperties>
</file>